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92C9" w14:textId="628E519D" w:rsidR="00110520" w:rsidRDefault="00110520" w:rsidP="3B07574D">
      <w:pPr>
        <w:spacing w:after="0" w:line="240" w:lineRule="auto"/>
        <w:textAlignment w:val="baseline"/>
        <w:rPr>
          <w:rFonts w:ascii="Lato" w:eastAsia="Times New Roman" w:hAnsi="Lato" w:cs="Times New Roman"/>
          <w:b/>
          <w:bCs/>
          <w:color w:val="000000" w:themeColor="text1"/>
          <w:sz w:val="24"/>
          <w:szCs w:val="24"/>
        </w:rPr>
      </w:pPr>
      <w:r w:rsidRPr="0D8EA7A7">
        <w:rPr>
          <w:rFonts w:ascii="Lato" w:eastAsia="Times New Roman" w:hAnsi="Lato" w:cs="Times New Roman"/>
          <w:b/>
          <w:bCs/>
          <w:color w:val="000000" w:themeColor="text1"/>
          <w:sz w:val="24"/>
          <w:szCs w:val="24"/>
        </w:rPr>
        <w:t>Overview of 202</w:t>
      </w:r>
      <w:r w:rsidR="00114B77">
        <w:rPr>
          <w:rFonts w:ascii="Lato" w:eastAsia="Times New Roman" w:hAnsi="Lato" w:cs="Times New Roman"/>
          <w:b/>
          <w:bCs/>
          <w:color w:val="000000" w:themeColor="text1"/>
          <w:sz w:val="24"/>
          <w:szCs w:val="24"/>
        </w:rPr>
        <w:t>2</w:t>
      </w:r>
      <w:r w:rsidRPr="0D8EA7A7">
        <w:rPr>
          <w:rFonts w:ascii="Lato" w:eastAsia="Times New Roman" w:hAnsi="Lato" w:cs="Times New Roman"/>
          <w:b/>
          <w:bCs/>
          <w:color w:val="000000" w:themeColor="text1"/>
          <w:sz w:val="24"/>
          <w:szCs w:val="24"/>
        </w:rPr>
        <w:t>-202</w:t>
      </w:r>
      <w:r w:rsidR="00114B77">
        <w:rPr>
          <w:rFonts w:ascii="Lato" w:eastAsia="Times New Roman" w:hAnsi="Lato" w:cs="Times New Roman"/>
          <w:b/>
          <w:bCs/>
          <w:color w:val="000000" w:themeColor="text1"/>
          <w:sz w:val="24"/>
          <w:szCs w:val="24"/>
        </w:rPr>
        <w:t>3</w:t>
      </w:r>
      <w:r w:rsidRPr="0D8EA7A7">
        <w:rPr>
          <w:rFonts w:ascii="Lato" w:eastAsia="Times New Roman" w:hAnsi="Lato" w:cs="Times New Roman"/>
          <w:b/>
          <w:bCs/>
          <w:color w:val="000000" w:themeColor="text1"/>
          <w:sz w:val="24"/>
          <w:szCs w:val="24"/>
        </w:rPr>
        <w:t xml:space="preserve"> Fund Program and Application</w:t>
      </w:r>
      <w:r w:rsidR="486D90F4" w:rsidRPr="0D8EA7A7">
        <w:rPr>
          <w:rFonts w:ascii="Lato" w:eastAsia="Times New Roman" w:hAnsi="Lato" w:cs="Times New Roman"/>
          <w:b/>
          <w:bCs/>
          <w:color w:val="000000" w:themeColor="text1"/>
          <w:sz w:val="24"/>
          <w:szCs w:val="24"/>
        </w:rPr>
        <w:t xml:space="preserve"> </w:t>
      </w:r>
    </w:p>
    <w:p w14:paraId="2107ECFB" w14:textId="77777777" w:rsidR="00110520" w:rsidRPr="00791513" w:rsidRDefault="00110520" w:rsidP="00F02A3B">
      <w:pPr>
        <w:numPr>
          <w:ilvl w:val="0"/>
          <w:numId w:val="9"/>
        </w:numPr>
        <w:spacing w:before="60" w:after="0" w:line="240" w:lineRule="auto"/>
        <w:textAlignment w:val="baseline"/>
        <w:rPr>
          <w:rFonts w:ascii="Calibri" w:eastAsia="Times New Roman" w:hAnsi="Calibri" w:cs="Calibri"/>
        </w:rPr>
      </w:pPr>
      <w:r w:rsidRPr="436C3BEC">
        <w:rPr>
          <w:rFonts w:ascii="Calibri" w:eastAsia="Times New Roman" w:hAnsi="Calibri" w:cs="Calibri"/>
          <w:color w:val="000000" w:themeColor="text1"/>
          <w:lang w:val="en"/>
        </w:rPr>
        <w:t>Up to $4,000 per school year is available to qualified K-12 schools enrolled in Fuel Up to Play 60 to jump start healthy changes.</w:t>
      </w:r>
      <w:r w:rsidRPr="436C3BEC">
        <w:rPr>
          <w:rFonts w:ascii="Calibri" w:eastAsia="Times New Roman" w:hAnsi="Calibri" w:cs="Calibri"/>
          <w:color w:val="000000" w:themeColor="text1"/>
        </w:rPr>
        <w:t> </w:t>
      </w:r>
    </w:p>
    <w:p w14:paraId="481B295B" w14:textId="77777777" w:rsidR="00110520" w:rsidRPr="00791513" w:rsidRDefault="00110520" w:rsidP="00F02A3B">
      <w:pPr>
        <w:numPr>
          <w:ilvl w:val="0"/>
          <w:numId w:val="9"/>
        </w:numPr>
        <w:spacing w:before="60" w:after="0" w:line="240" w:lineRule="auto"/>
        <w:textAlignment w:val="baseline"/>
        <w:rPr>
          <w:rFonts w:ascii="Calibri" w:eastAsia="Times New Roman" w:hAnsi="Calibri" w:cs="Calibri"/>
        </w:rPr>
      </w:pPr>
      <w:r w:rsidRPr="436C3BEC">
        <w:rPr>
          <w:rFonts w:ascii="Calibri" w:eastAsia="Times New Roman" w:hAnsi="Calibri" w:cs="Calibri"/>
          <w:color w:val="000000" w:themeColor="text1"/>
        </w:rPr>
        <w:t>Funding is divided between Healthy Eating and Physical Activity, with a maximum of $2,000 permitted for Physical Activity.</w:t>
      </w:r>
    </w:p>
    <w:p w14:paraId="550E6F89" w14:textId="3AEE8DED" w:rsidR="00110520" w:rsidRPr="00791513" w:rsidRDefault="00110520" w:rsidP="000A1F41">
      <w:pPr>
        <w:numPr>
          <w:ilvl w:val="1"/>
          <w:numId w:val="29"/>
        </w:numPr>
        <w:spacing w:before="0" w:after="0" w:line="240" w:lineRule="auto"/>
        <w:ind w:left="1440" w:hanging="360"/>
        <w:textAlignment w:val="baseline"/>
        <w:rPr>
          <w:rFonts w:ascii="Calibri" w:eastAsia="Times New Roman" w:hAnsi="Calibri" w:cs="Calibri"/>
        </w:rPr>
      </w:pPr>
      <w:r w:rsidRPr="65C5CE43">
        <w:rPr>
          <w:rFonts w:ascii="Calibri" w:eastAsia="Times New Roman" w:hAnsi="Calibri" w:cs="Calibri"/>
          <w:color w:val="000000" w:themeColor="text1"/>
        </w:rPr>
        <w:t>The amount requested for Physical Activity may not exceed the amount requested for Healthy Eating</w:t>
      </w:r>
      <w:r w:rsidR="771A2D49" w:rsidRPr="65C5CE43">
        <w:rPr>
          <w:rFonts w:ascii="Calibri" w:eastAsia="Times New Roman" w:hAnsi="Calibri" w:cs="Calibri"/>
          <w:color w:val="000000" w:themeColor="text1"/>
        </w:rPr>
        <w:t>.</w:t>
      </w:r>
    </w:p>
    <w:p w14:paraId="4AD20838" w14:textId="3E2EC59E" w:rsidR="00084E05" w:rsidRDefault="00110520" w:rsidP="000A1F41">
      <w:pPr>
        <w:numPr>
          <w:ilvl w:val="1"/>
          <w:numId w:val="29"/>
        </w:numPr>
        <w:spacing w:before="0" w:after="0" w:line="240" w:lineRule="auto"/>
        <w:ind w:left="1440" w:hanging="360"/>
        <w:textAlignment w:val="baseline"/>
        <w:rPr>
          <w:rFonts w:ascii="Calibri" w:eastAsia="Times New Roman" w:hAnsi="Calibri" w:cs="Calibri"/>
        </w:rPr>
      </w:pPr>
      <w:r w:rsidRPr="436C3BEC">
        <w:rPr>
          <w:rFonts w:ascii="Calibri" w:eastAsia="Times New Roman" w:hAnsi="Calibri" w:cs="Calibri"/>
          <w:color w:val="000000" w:themeColor="text1"/>
        </w:rPr>
        <w:t>All funding (max of $4,000) may be devoted to Healthy Eating</w:t>
      </w:r>
      <w:r w:rsidR="00F776E7">
        <w:rPr>
          <w:rFonts w:ascii="Calibri" w:eastAsia="Times New Roman" w:hAnsi="Calibri" w:cs="Calibri"/>
          <w:color w:val="000000" w:themeColor="text1"/>
        </w:rPr>
        <w:t>.</w:t>
      </w:r>
    </w:p>
    <w:p w14:paraId="2B0F8090" w14:textId="0D532C2A" w:rsidR="00110520" w:rsidRPr="00084E05" w:rsidRDefault="00110520" w:rsidP="000A1F41">
      <w:pPr>
        <w:numPr>
          <w:ilvl w:val="1"/>
          <w:numId w:val="29"/>
        </w:numPr>
        <w:spacing w:before="0" w:after="0" w:line="240" w:lineRule="auto"/>
        <w:ind w:left="1440" w:hanging="360"/>
        <w:textAlignment w:val="baseline"/>
        <w:rPr>
          <w:rFonts w:ascii="Calibri" w:eastAsia="Times New Roman" w:hAnsi="Calibri" w:cs="Calibri"/>
        </w:rPr>
      </w:pPr>
      <w:r w:rsidRPr="00084E05">
        <w:rPr>
          <w:rFonts w:ascii="Calibri" w:eastAsia="Times New Roman" w:hAnsi="Calibri" w:cs="Calibri"/>
          <w:color w:val="000000" w:themeColor="text1"/>
        </w:rPr>
        <w:t xml:space="preserve">Schools are still required to </w:t>
      </w:r>
      <w:r w:rsidR="0008008B" w:rsidRPr="00084E05">
        <w:rPr>
          <w:rFonts w:ascii="Calibri" w:eastAsia="Times New Roman" w:hAnsi="Calibri" w:cs="Calibri"/>
          <w:color w:val="000000" w:themeColor="text1"/>
        </w:rPr>
        <w:t xml:space="preserve">select </w:t>
      </w:r>
      <w:r w:rsidRPr="00084E05">
        <w:rPr>
          <w:rFonts w:ascii="Calibri" w:eastAsia="Times New Roman" w:hAnsi="Calibri" w:cs="Calibri"/>
          <w:color w:val="000000" w:themeColor="text1"/>
        </w:rPr>
        <w:t xml:space="preserve">a Physical Activity </w:t>
      </w:r>
      <w:r w:rsidR="0008008B" w:rsidRPr="00084E05">
        <w:rPr>
          <w:rFonts w:ascii="Calibri" w:eastAsia="Times New Roman" w:hAnsi="Calibri" w:cs="Calibri"/>
          <w:color w:val="000000" w:themeColor="text1"/>
        </w:rPr>
        <w:t xml:space="preserve">Play </w:t>
      </w:r>
      <w:r w:rsidRPr="00084E05">
        <w:rPr>
          <w:rFonts w:ascii="Calibri" w:eastAsia="Times New Roman" w:hAnsi="Calibri" w:cs="Calibri"/>
          <w:color w:val="000000" w:themeColor="text1"/>
        </w:rPr>
        <w:t>even if no funding is requested for Physical Activity.</w:t>
      </w:r>
    </w:p>
    <w:p w14:paraId="0CC3DA00" w14:textId="75BB7855" w:rsidR="00110520" w:rsidRPr="007B12E4" w:rsidRDefault="00110520" w:rsidP="00F02A3B">
      <w:pPr>
        <w:numPr>
          <w:ilvl w:val="0"/>
          <w:numId w:val="9"/>
        </w:numPr>
        <w:spacing w:before="60" w:after="0" w:line="240" w:lineRule="auto"/>
        <w:textAlignment w:val="baseline"/>
        <w:rPr>
          <w:rFonts w:ascii="Calibri" w:hAnsi="Calibri" w:cs="Calibri"/>
          <w:color w:val="000000" w:themeColor="text1"/>
          <w:lang w:val="en"/>
        </w:rPr>
      </w:pPr>
      <w:r w:rsidRPr="00C958A2">
        <w:rPr>
          <w:rFonts w:ascii="Calibri" w:hAnsi="Calibri" w:cs="Calibri"/>
          <w:color w:val="000000" w:themeColor="text1"/>
          <w:lang w:val="en"/>
        </w:rPr>
        <w:t xml:space="preserve">Review the online </w:t>
      </w:r>
      <w:hyperlink r:id="rId11" w:history="1">
        <w:r w:rsidRPr="009E2B7A">
          <w:rPr>
            <w:rStyle w:val="Hyperlink"/>
            <w:rFonts w:ascii="Calibri" w:hAnsi="Calibri" w:cs="Calibri"/>
            <w:lang w:val="en"/>
          </w:rPr>
          <w:t>Fuel Up to Play 60 Playbook</w:t>
        </w:r>
      </w:hyperlink>
      <w:r>
        <w:rPr>
          <w:rFonts w:ascii="Calibri" w:hAnsi="Calibri" w:cs="Calibri"/>
          <w:color w:val="000000" w:themeColor="text1"/>
          <w:lang w:val="en"/>
        </w:rPr>
        <w:t xml:space="preserve"> </w:t>
      </w:r>
      <w:r w:rsidRPr="00C958A2">
        <w:rPr>
          <w:rFonts w:ascii="Calibri" w:hAnsi="Calibri" w:cs="Calibri"/>
          <w:color w:val="000000" w:themeColor="text1"/>
          <w:lang w:val="en"/>
        </w:rPr>
        <w:t>to select one Health</w:t>
      </w:r>
      <w:r>
        <w:rPr>
          <w:rFonts w:ascii="Calibri" w:hAnsi="Calibri" w:cs="Calibri"/>
          <w:color w:val="000000" w:themeColor="text1"/>
          <w:lang w:val="en"/>
        </w:rPr>
        <w:t xml:space="preserve">y </w:t>
      </w:r>
      <w:r w:rsidRPr="00C958A2">
        <w:rPr>
          <w:rFonts w:ascii="Calibri" w:hAnsi="Calibri" w:cs="Calibri"/>
          <w:color w:val="000000" w:themeColor="text1"/>
          <w:lang w:val="en"/>
        </w:rPr>
        <w:t>Eating Play and one Physical Activity Play</w:t>
      </w:r>
      <w:r>
        <w:rPr>
          <w:rFonts w:ascii="Calibri" w:hAnsi="Calibri" w:cs="Calibri"/>
          <w:color w:val="000000" w:themeColor="text1"/>
          <w:lang w:val="en"/>
        </w:rPr>
        <w:t xml:space="preserve"> that your school will implement. You will then request </w:t>
      </w:r>
      <w:r w:rsidRPr="00C958A2">
        <w:rPr>
          <w:rFonts w:ascii="Calibri" w:hAnsi="Calibri" w:cs="Calibri"/>
          <w:color w:val="000000" w:themeColor="text1"/>
          <w:lang w:val="en"/>
        </w:rPr>
        <w:t>funding</w:t>
      </w:r>
      <w:r>
        <w:rPr>
          <w:rFonts w:ascii="Calibri" w:hAnsi="Calibri" w:cs="Calibri"/>
          <w:color w:val="000000" w:themeColor="text1"/>
          <w:lang w:val="en"/>
        </w:rPr>
        <w:t xml:space="preserve"> to help in implementing the Plays</w:t>
      </w:r>
      <w:r w:rsidRPr="00C958A2">
        <w:rPr>
          <w:rFonts w:ascii="Calibri" w:hAnsi="Calibri" w:cs="Calibri"/>
          <w:color w:val="000000" w:themeColor="text1"/>
          <w:lang w:val="en"/>
        </w:rPr>
        <w:t xml:space="preserve">. </w:t>
      </w:r>
    </w:p>
    <w:p w14:paraId="508EE2A1" w14:textId="53763075" w:rsidR="00110520" w:rsidRPr="00DE3C21" w:rsidRDefault="00110520" w:rsidP="00F02A3B">
      <w:pPr>
        <w:numPr>
          <w:ilvl w:val="0"/>
          <w:numId w:val="9"/>
        </w:numPr>
        <w:spacing w:before="60" w:after="0" w:line="240" w:lineRule="auto"/>
        <w:textAlignment w:val="baseline"/>
        <w:rPr>
          <w:rFonts w:ascii="Calibri" w:eastAsia="Times New Roman" w:hAnsi="Calibri" w:cs="Calibri"/>
          <w:color w:val="000000" w:themeColor="text1"/>
        </w:rPr>
      </w:pPr>
      <w:r w:rsidRPr="65C5CE43">
        <w:rPr>
          <w:rFonts w:ascii="Calibri" w:eastAsia="Times New Roman" w:hAnsi="Calibri" w:cs="Calibri"/>
          <w:color w:val="000000" w:themeColor="text1"/>
          <w:lang w:val="en"/>
        </w:rPr>
        <w:t xml:space="preserve">Your application must demonstrate how the funding will increase your students’ access to and their consumption of dairy products (milk, yogurt, cheese). Your local Dairy Council can help you with ideas for how to increase dairy; find their contact information </w:t>
      </w:r>
      <w:hyperlink r:id="rId12" w:history="1">
        <w:r w:rsidRPr="00DE3C21">
          <w:rPr>
            <w:rStyle w:val="Hyperlink"/>
            <w:rFonts w:ascii="Calibri" w:eastAsia="Times New Roman" w:hAnsi="Calibri" w:cs="Calibri"/>
            <w:lang w:val="en"/>
          </w:rPr>
          <w:t>HERE</w:t>
        </w:r>
      </w:hyperlink>
      <w:r w:rsidR="00DE3C21">
        <w:rPr>
          <w:rFonts w:ascii="Calibri" w:eastAsia="Times New Roman" w:hAnsi="Calibri" w:cs="Calibri"/>
          <w:color w:val="000000" w:themeColor="text1"/>
          <w:lang w:val="en"/>
        </w:rPr>
        <w:t>.</w:t>
      </w:r>
    </w:p>
    <w:p w14:paraId="4F0413D1" w14:textId="2F204D17" w:rsidR="00110520" w:rsidRPr="006F08C5" w:rsidRDefault="00110520" w:rsidP="00F02A3B">
      <w:pPr>
        <w:numPr>
          <w:ilvl w:val="0"/>
          <w:numId w:val="9"/>
        </w:numPr>
        <w:spacing w:before="60" w:after="0" w:line="240" w:lineRule="auto"/>
        <w:textAlignment w:val="baseline"/>
        <w:rPr>
          <w:rFonts w:ascii="Calibri" w:hAnsi="Calibri" w:cs="Calibri"/>
          <w:color w:val="000000" w:themeColor="text1"/>
          <w:lang w:val="en"/>
        </w:rPr>
      </w:pPr>
      <w:r w:rsidRPr="436C3BEC">
        <w:rPr>
          <w:rFonts w:ascii="Calibri" w:hAnsi="Calibri" w:cs="Calibri"/>
          <w:color w:val="000000" w:themeColor="text1"/>
          <w:lang w:val="en"/>
        </w:rPr>
        <w:t xml:space="preserve">Work together with </w:t>
      </w:r>
      <w:r w:rsidRPr="00C958A2">
        <w:rPr>
          <w:rFonts w:ascii="Calibri" w:hAnsi="Calibri" w:cs="Calibri"/>
          <w:color w:val="000000" w:themeColor="text1"/>
          <w:lang w:val="en"/>
        </w:rPr>
        <w:t xml:space="preserve">PE staff and School Nutrition staff, along with </w:t>
      </w:r>
      <w:r w:rsidRPr="436C3BEC">
        <w:rPr>
          <w:rFonts w:ascii="Calibri" w:hAnsi="Calibri" w:cs="Calibri"/>
          <w:color w:val="000000" w:themeColor="text1"/>
          <w:lang w:val="en"/>
        </w:rPr>
        <w:t xml:space="preserve">any other </w:t>
      </w:r>
      <w:r w:rsidRPr="00C958A2">
        <w:rPr>
          <w:rFonts w:ascii="Calibri" w:hAnsi="Calibri" w:cs="Calibri"/>
          <w:color w:val="000000" w:themeColor="text1"/>
          <w:lang w:val="en"/>
        </w:rPr>
        <w:t xml:space="preserve">Fuel Up to Play 60 </w:t>
      </w:r>
      <w:r w:rsidRPr="436C3BEC">
        <w:rPr>
          <w:rFonts w:ascii="Calibri" w:hAnsi="Calibri" w:cs="Calibri"/>
          <w:color w:val="000000" w:themeColor="text1"/>
          <w:lang w:val="en"/>
        </w:rPr>
        <w:t>adults</w:t>
      </w:r>
      <w:r>
        <w:rPr>
          <w:rFonts w:ascii="Calibri" w:hAnsi="Calibri" w:cs="Calibri"/>
          <w:color w:val="000000" w:themeColor="text1"/>
          <w:lang w:val="en"/>
        </w:rPr>
        <w:t>,</w:t>
      </w:r>
      <w:r w:rsidRPr="00C958A2">
        <w:rPr>
          <w:rFonts w:ascii="Calibri" w:hAnsi="Calibri" w:cs="Calibri"/>
          <w:color w:val="000000" w:themeColor="text1"/>
          <w:lang w:val="en"/>
        </w:rPr>
        <w:t xml:space="preserve"> in selecting the Plays and developing this application.</w:t>
      </w:r>
    </w:p>
    <w:p w14:paraId="6A791F47" w14:textId="77777777" w:rsidR="00110520" w:rsidRDefault="00110520" w:rsidP="00110520">
      <w:pPr>
        <w:spacing w:after="0" w:line="240" w:lineRule="auto"/>
        <w:textAlignment w:val="baseline"/>
        <w:rPr>
          <w:rFonts w:ascii="Calibri" w:eastAsia="Times New Roman" w:hAnsi="Calibri" w:cs="Calibri"/>
        </w:rPr>
      </w:pPr>
    </w:p>
    <w:p w14:paraId="43B1C547" w14:textId="56316225" w:rsidR="00110520" w:rsidRPr="00A1488D" w:rsidRDefault="00110520" w:rsidP="00110520">
      <w:pPr>
        <w:spacing w:after="0" w:line="240" w:lineRule="auto"/>
        <w:textAlignment w:val="baseline"/>
        <w:rPr>
          <w:rFonts w:ascii="Calibri" w:eastAsia="Times New Roman" w:hAnsi="Calibri" w:cs="Calibri"/>
          <w:b/>
          <w:bCs/>
          <w:sz w:val="24"/>
          <w:szCs w:val="24"/>
        </w:rPr>
      </w:pPr>
      <w:r w:rsidRPr="00A1488D">
        <w:rPr>
          <w:rFonts w:ascii="Calibri" w:eastAsia="Times New Roman" w:hAnsi="Calibri" w:cs="Calibri"/>
          <w:b/>
          <w:bCs/>
          <w:sz w:val="24"/>
          <w:szCs w:val="24"/>
        </w:rPr>
        <w:t xml:space="preserve">Special </w:t>
      </w:r>
      <w:r w:rsidR="002F5682">
        <w:rPr>
          <w:rFonts w:ascii="Calibri" w:eastAsia="Times New Roman" w:hAnsi="Calibri" w:cs="Calibri"/>
          <w:b/>
          <w:bCs/>
          <w:sz w:val="24"/>
          <w:szCs w:val="24"/>
        </w:rPr>
        <w:t xml:space="preserve">Equipment </w:t>
      </w:r>
      <w:r w:rsidRPr="00A1488D">
        <w:rPr>
          <w:rFonts w:ascii="Calibri" w:eastAsia="Times New Roman" w:hAnsi="Calibri" w:cs="Calibri"/>
          <w:b/>
          <w:bCs/>
          <w:sz w:val="24"/>
          <w:szCs w:val="24"/>
        </w:rPr>
        <w:t>Offer</w:t>
      </w:r>
      <w:r w:rsidR="002F5682">
        <w:rPr>
          <w:rFonts w:ascii="Calibri" w:eastAsia="Times New Roman" w:hAnsi="Calibri" w:cs="Calibri"/>
          <w:b/>
          <w:bCs/>
          <w:sz w:val="24"/>
          <w:szCs w:val="24"/>
        </w:rPr>
        <w:t>s</w:t>
      </w:r>
      <w:r w:rsidRPr="00A1488D">
        <w:rPr>
          <w:rFonts w:ascii="Calibri" w:eastAsia="Times New Roman" w:hAnsi="Calibri" w:cs="Calibri"/>
          <w:b/>
          <w:bCs/>
          <w:sz w:val="24"/>
          <w:szCs w:val="24"/>
        </w:rPr>
        <w:t xml:space="preserve"> for 202</w:t>
      </w:r>
      <w:r w:rsidR="001D6D17">
        <w:rPr>
          <w:rFonts w:ascii="Calibri" w:eastAsia="Times New Roman" w:hAnsi="Calibri" w:cs="Calibri"/>
          <w:b/>
          <w:bCs/>
          <w:sz w:val="24"/>
          <w:szCs w:val="24"/>
        </w:rPr>
        <w:t>2</w:t>
      </w:r>
      <w:r w:rsidRPr="00A1488D">
        <w:rPr>
          <w:rFonts w:ascii="Calibri" w:eastAsia="Times New Roman" w:hAnsi="Calibri" w:cs="Calibri"/>
          <w:b/>
          <w:bCs/>
          <w:sz w:val="24"/>
          <w:szCs w:val="24"/>
        </w:rPr>
        <w:t>-202</w:t>
      </w:r>
      <w:r w:rsidR="001D6D17">
        <w:rPr>
          <w:rFonts w:ascii="Calibri" w:eastAsia="Times New Roman" w:hAnsi="Calibri" w:cs="Calibri"/>
          <w:b/>
          <w:bCs/>
          <w:sz w:val="24"/>
          <w:szCs w:val="24"/>
        </w:rPr>
        <w:t>3</w:t>
      </w:r>
      <w:r w:rsidRPr="00A1488D">
        <w:rPr>
          <w:rFonts w:ascii="Calibri" w:eastAsia="Times New Roman" w:hAnsi="Calibri" w:cs="Calibri"/>
          <w:b/>
          <w:bCs/>
          <w:sz w:val="24"/>
          <w:szCs w:val="24"/>
        </w:rPr>
        <w:t xml:space="preserve"> School Year</w:t>
      </w:r>
    </w:p>
    <w:p w14:paraId="15EA1082" w14:textId="2E235876" w:rsidR="00110520" w:rsidRDefault="002F5682" w:rsidP="00B516DF">
      <w:pPr>
        <w:spacing w:before="0" w:after="0" w:line="240" w:lineRule="auto"/>
        <w:textAlignment w:val="baseline"/>
        <w:rPr>
          <w:rFonts w:ascii="Calibri" w:eastAsia="Times New Roman" w:hAnsi="Calibri" w:cs="Calibri"/>
        </w:rPr>
      </w:pPr>
      <w:r>
        <w:rPr>
          <w:rFonts w:ascii="Calibri" w:eastAsia="Times New Roman" w:hAnsi="Calibri" w:cs="Calibri"/>
          <w:b/>
          <w:bCs/>
        </w:rPr>
        <w:t xml:space="preserve">TWO </w:t>
      </w:r>
      <w:r w:rsidR="00110520" w:rsidRPr="00BD145A">
        <w:rPr>
          <w:rFonts w:ascii="Calibri" w:eastAsia="Times New Roman" w:hAnsi="Calibri" w:cs="Calibri"/>
          <w:b/>
          <w:bCs/>
        </w:rPr>
        <w:t>SPECIAL OFFER</w:t>
      </w:r>
      <w:r>
        <w:rPr>
          <w:rFonts w:ascii="Calibri" w:eastAsia="Times New Roman" w:hAnsi="Calibri" w:cs="Calibri"/>
          <w:b/>
          <w:bCs/>
        </w:rPr>
        <w:t>S</w:t>
      </w:r>
      <w:r w:rsidR="00110520">
        <w:rPr>
          <w:rFonts w:ascii="Calibri" w:eastAsia="Times New Roman" w:hAnsi="Calibri" w:cs="Calibri"/>
        </w:rPr>
        <w:t xml:space="preserve"> </w:t>
      </w:r>
      <w:r>
        <w:rPr>
          <w:rFonts w:ascii="Calibri" w:eastAsia="Times New Roman" w:hAnsi="Calibri" w:cs="Calibri"/>
        </w:rPr>
        <w:t xml:space="preserve">are </w:t>
      </w:r>
      <w:r w:rsidR="00110520">
        <w:rPr>
          <w:rFonts w:ascii="Calibri" w:eastAsia="Times New Roman" w:hAnsi="Calibri" w:cs="Calibri"/>
        </w:rPr>
        <w:t>available in this round of funding:</w:t>
      </w:r>
    </w:p>
    <w:p w14:paraId="737B1ED7" w14:textId="0BCEDDA9" w:rsidR="002F5682" w:rsidRDefault="002F5682" w:rsidP="00F02A3B">
      <w:pPr>
        <w:numPr>
          <w:ilvl w:val="0"/>
          <w:numId w:val="9"/>
        </w:numPr>
        <w:spacing w:before="60" w:after="0" w:line="240" w:lineRule="auto"/>
        <w:textAlignment w:val="baseline"/>
        <w:rPr>
          <w:rFonts w:ascii="Calibri" w:eastAsia="Times New Roman" w:hAnsi="Calibri" w:cs="Calibri"/>
        </w:rPr>
      </w:pPr>
      <w:r>
        <w:rPr>
          <w:rFonts w:ascii="Calibri" w:eastAsia="Times New Roman" w:hAnsi="Calibri" w:cs="Calibri"/>
        </w:rPr>
        <w:t xml:space="preserve">Schools can </w:t>
      </w:r>
      <w:r w:rsidR="00170035">
        <w:rPr>
          <w:rFonts w:ascii="Calibri" w:eastAsia="Times New Roman" w:hAnsi="Calibri" w:cs="Calibri"/>
        </w:rPr>
        <w:t xml:space="preserve">choose to </w:t>
      </w:r>
      <w:r>
        <w:rPr>
          <w:rFonts w:ascii="Calibri" w:eastAsia="Times New Roman" w:hAnsi="Calibri" w:cs="Calibri"/>
        </w:rPr>
        <w:t xml:space="preserve">receive </w:t>
      </w:r>
      <w:r w:rsidR="00404D52">
        <w:rPr>
          <w:rFonts w:ascii="Calibri" w:eastAsia="Times New Roman" w:hAnsi="Calibri" w:cs="Calibri"/>
        </w:rPr>
        <w:t xml:space="preserve">one of two </w:t>
      </w:r>
      <w:r>
        <w:rPr>
          <w:rFonts w:ascii="Calibri" w:eastAsia="Times New Roman" w:hAnsi="Calibri" w:cs="Calibri"/>
        </w:rPr>
        <w:t xml:space="preserve">equipment </w:t>
      </w:r>
      <w:r w:rsidR="00404D52">
        <w:rPr>
          <w:rFonts w:ascii="Calibri" w:eastAsia="Times New Roman" w:hAnsi="Calibri" w:cs="Calibri"/>
        </w:rPr>
        <w:t xml:space="preserve">packages </w:t>
      </w:r>
      <w:r>
        <w:rPr>
          <w:rFonts w:ascii="Calibri" w:eastAsia="Times New Roman" w:hAnsi="Calibri" w:cs="Calibri"/>
        </w:rPr>
        <w:t xml:space="preserve">to implement </w:t>
      </w:r>
      <w:r w:rsidR="00170035">
        <w:rPr>
          <w:rFonts w:ascii="Calibri" w:eastAsia="Times New Roman" w:hAnsi="Calibri" w:cs="Calibri"/>
        </w:rPr>
        <w:t>their selected Healthy Eating</w:t>
      </w:r>
      <w:r>
        <w:rPr>
          <w:rFonts w:ascii="Calibri" w:eastAsia="Times New Roman" w:hAnsi="Calibri" w:cs="Calibri"/>
        </w:rPr>
        <w:t xml:space="preserve"> Play:</w:t>
      </w:r>
    </w:p>
    <w:p w14:paraId="44874644" w14:textId="78CCB73B" w:rsidR="00170035" w:rsidRDefault="00F22426" w:rsidP="000A1F41">
      <w:pPr>
        <w:numPr>
          <w:ilvl w:val="1"/>
          <w:numId w:val="30"/>
        </w:numPr>
        <w:spacing w:before="60" w:after="0" w:line="240" w:lineRule="auto"/>
        <w:ind w:left="1440" w:hanging="360"/>
        <w:textAlignment w:val="baseline"/>
        <w:rPr>
          <w:rFonts w:ascii="Calibri" w:eastAsia="Times New Roman" w:hAnsi="Calibri" w:cs="Calibri"/>
        </w:rPr>
      </w:pPr>
      <w:hyperlink r:id="rId13" w:history="1">
        <w:r w:rsidR="002F5682" w:rsidRPr="00F22426">
          <w:rPr>
            <w:rStyle w:val="Hyperlink"/>
            <w:rFonts w:ascii="Calibri" w:eastAsia="Times New Roman" w:hAnsi="Calibri" w:cs="Calibri"/>
            <w:b/>
            <w:bCs/>
          </w:rPr>
          <w:t>Healthy Start</w:t>
        </w:r>
        <w:r w:rsidR="00170035" w:rsidRPr="00F22426">
          <w:rPr>
            <w:rStyle w:val="Hyperlink"/>
            <w:rFonts w:ascii="Calibri" w:eastAsia="Times New Roman" w:hAnsi="Calibri" w:cs="Calibri"/>
            <w:b/>
            <w:bCs/>
          </w:rPr>
          <w:t xml:space="preserve"> Smoothie Kit</w:t>
        </w:r>
      </w:hyperlink>
      <w:r w:rsidR="00170035">
        <w:rPr>
          <w:rFonts w:ascii="Calibri" w:eastAsia="Times New Roman" w:hAnsi="Calibri" w:cs="Calibri"/>
        </w:rPr>
        <w:t xml:space="preserve"> to help implement the Highlight Healthy Foods Play</w:t>
      </w:r>
    </w:p>
    <w:p w14:paraId="40875949" w14:textId="5887337D" w:rsidR="002F5682" w:rsidRDefault="00F22426" w:rsidP="000A1F41">
      <w:pPr>
        <w:numPr>
          <w:ilvl w:val="1"/>
          <w:numId w:val="30"/>
        </w:numPr>
        <w:spacing w:before="0" w:after="60" w:line="240" w:lineRule="auto"/>
        <w:ind w:left="1440" w:hanging="360"/>
        <w:textAlignment w:val="baseline"/>
        <w:rPr>
          <w:rFonts w:ascii="Calibri" w:eastAsia="Times New Roman" w:hAnsi="Calibri" w:cs="Calibri"/>
        </w:rPr>
      </w:pPr>
      <w:hyperlink r:id="rId14" w:history="1">
        <w:r w:rsidR="007B5CE7" w:rsidRPr="00F22426">
          <w:rPr>
            <w:rStyle w:val="Hyperlink"/>
            <w:rFonts w:ascii="Calibri" w:eastAsia="Times New Roman" w:hAnsi="Calibri" w:cs="Calibri"/>
            <w:b/>
            <w:bCs/>
          </w:rPr>
          <w:t>Mobile</w:t>
        </w:r>
        <w:r w:rsidR="000D7895" w:rsidRPr="00F22426">
          <w:rPr>
            <w:rStyle w:val="Hyperlink"/>
            <w:rFonts w:ascii="Calibri" w:eastAsia="Times New Roman" w:hAnsi="Calibri" w:cs="Calibri"/>
            <w:b/>
            <w:bCs/>
          </w:rPr>
          <w:t xml:space="preserve"> Meal Carts </w:t>
        </w:r>
        <w:r w:rsidR="00170035" w:rsidRPr="00F22426">
          <w:rPr>
            <w:rStyle w:val="Hyperlink"/>
            <w:rFonts w:ascii="Calibri" w:eastAsia="Times New Roman" w:hAnsi="Calibri" w:cs="Calibri"/>
            <w:b/>
            <w:bCs/>
          </w:rPr>
          <w:t>Kit</w:t>
        </w:r>
      </w:hyperlink>
      <w:r w:rsidR="00170035">
        <w:rPr>
          <w:rFonts w:ascii="Calibri" w:eastAsia="Times New Roman" w:hAnsi="Calibri" w:cs="Calibri"/>
        </w:rPr>
        <w:t xml:space="preserve"> to help implement the Breakfast </w:t>
      </w:r>
      <w:r w:rsidR="006930CF">
        <w:rPr>
          <w:rFonts w:ascii="Calibri" w:eastAsia="Times New Roman" w:hAnsi="Calibri" w:cs="Calibri"/>
        </w:rPr>
        <w:t>for Everyone</w:t>
      </w:r>
      <w:r w:rsidR="00837C0A">
        <w:rPr>
          <w:rFonts w:ascii="Calibri" w:eastAsia="Times New Roman" w:hAnsi="Calibri" w:cs="Calibri"/>
        </w:rPr>
        <w:t xml:space="preserve"> Play</w:t>
      </w:r>
      <w:r w:rsidR="002F5682">
        <w:rPr>
          <w:rFonts w:ascii="Calibri" w:eastAsia="Times New Roman" w:hAnsi="Calibri" w:cs="Calibri"/>
        </w:rPr>
        <w:t xml:space="preserve"> </w:t>
      </w:r>
    </w:p>
    <w:p w14:paraId="7E136319" w14:textId="557597F3" w:rsidR="00C36B31" w:rsidRDefault="00110520" w:rsidP="00F02A3B">
      <w:pPr>
        <w:numPr>
          <w:ilvl w:val="0"/>
          <w:numId w:val="9"/>
        </w:numPr>
        <w:spacing w:before="60" w:after="0" w:line="240" w:lineRule="auto"/>
        <w:textAlignment w:val="baseline"/>
        <w:rPr>
          <w:rFonts w:ascii="Calibri" w:eastAsia="Times New Roman" w:hAnsi="Calibri" w:cs="Calibri"/>
        </w:rPr>
      </w:pPr>
      <w:r w:rsidRPr="56FF44D1">
        <w:rPr>
          <w:rFonts w:ascii="Calibri" w:eastAsia="Times New Roman" w:hAnsi="Calibri" w:cs="Calibri"/>
        </w:rPr>
        <w:t xml:space="preserve">Schools applying for </w:t>
      </w:r>
      <w:r w:rsidR="00170035">
        <w:rPr>
          <w:rFonts w:ascii="Calibri" w:eastAsia="Times New Roman" w:hAnsi="Calibri" w:cs="Calibri"/>
        </w:rPr>
        <w:t>either of these Plays</w:t>
      </w:r>
      <w:r w:rsidRPr="56FF44D1">
        <w:rPr>
          <w:rFonts w:ascii="Calibri" w:eastAsia="Times New Roman" w:hAnsi="Calibri" w:cs="Calibri"/>
        </w:rPr>
        <w:t xml:space="preserve"> </w:t>
      </w:r>
      <w:r w:rsidR="00404D52">
        <w:rPr>
          <w:rFonts w:ascii="Calibri" w:eastAsia="Times New Roman" w:hAnsi="Calibri" w:cs="Calibri"/>
        </w:rPr>
        <w:t>will</w:t>
      </w:r>
      <w:r w:rsidRPr="56FF44D1">
        <w:rPr>
          <w:rFonts w:ascii="Calibri" w:eastAsia="Times New Roman" w:hAnsi="Calibri" w:cs="Calibri"/>
        </w:rPr>
        <w:t xml:space="preserve"> </w:t>
      </w:r>
      <w:r w:rsidRPr="00CC38C6">
        <w:rPr>
          <w:rFonts w:ascii="Calibri" w:eastAsia="Times New Roman" w:hAnsi="Calibri" w:cs="Calibri"/>
        </w:rPr>
        <w:t xml:space="preserve">receive a </w:t>
      </w:r>
      <w:r w:rsidRPr="00715BFC">
        <w:rPr>
          <w:rFonts w:ascii="Calibri" w:eastAsia="Times New Roman" w:hAnsi="Calibri" w:cs="Calibri"/>
        </w:rPr>
        <w:t>Healthy Start Smoothie Kit</w:t>
      </w:r>
      <w:r w:rsidRPr="00CC38C6">
        <w:rPr>
          <w:rFonts w:ascii="Calibri" w:eastAsia="Times New Roman" w:hAnsi="Calibri" w:cs="Calibri"/>
        </w:rPr>
        <w:t xml:space="preserve"> </w:t>
      </w:r>
      <w:r w:rsidR="007931D7" w:rsidRPr="00CC38C6">
        <w:rPr>
          <w:rFonts w:ascii="Calibri" w:eastAsia="Times New Roman" w:hAnsi="Calibri" w:cs="Calibri"/>
        </w:rPr>
        <w:t xml:space="preserve">or </w:t>
      </w:r>
      <w:r w:rsidR="00715BFC">
        <w:rPr>
          <w:rFonts w:ascii="Calibri" w:eastAsia="Times New Roman" w:hAnsi="Calibri" w:cs="Calibri"/>
        </w:rPr>
        <w:t>Mobile Meal Carts</w:t>
      </w:r>
      <w:r w:rsidR="007931D7" w:rsidRPr="00CC38C6">
        <w:rPr>
          <w:rFonts w:ascii="Calibri" w:eastAsia="Times New Roman" w:hAnsi="Calibri" w:cs="Calibri"/>
        </w:rPr>
        <w:t xml:space="preserve"> Kit </w:t>
      </w:r>
      <w:r w:rsidRPr="00821D1F">
        <w:rPr>
          <w:rFonts w:ascii="Calibri" w:eastAsia="Times New Roman" w:hAnsi="Calibri" w:cs="Calibri"/>
          <w:i/>
          <w:iCs/>
        </w:rPr>
        <w:t>in lieu of money</w:t>
      </w:r>
      <w:r w:rsidRPr="56FF44D1">
        <w:rPr>
          <w:rFonts w:ascii="Calibri" w:eastAsia="Times New Roman" w:hAnsi="Calibri" w:cs="Calibri"/>
        </w:rPr>
        <w:t xml:space="preserve"> for Healthy Eating</w:t>
      </w:r>
      <w:r w:rsidR="001C169B">
        <w:rPr>
          <w:rFonts w:ascii="Calibri" w:eastAsia="Times New Roman" w:hAnsi="Calibri" w:cs="Calibri"/>
        </w:rPr>
        <w:t>.</w:t>
      </w:r>
      <w:r w:rsidRPr="56FF44D1" w:rsidDel="00170035">
        <w:rPr>
          <w:rFonts w:ascii="Calibri" w:eastAsia="Times New Roman" w:hAnsi="Calibri" w:cs="Calibri"/>
        </w:rPr>
        <w:t xml:space="preserve"> </w:t>
      </w:r>
      <w:r w:rsidR="00170035">
        <w:rPr>
          <w:rFonts w:ascii="Calibri" w:eastAsia="Times New Roman" w:hAnsi="Calibri" w:cs="Calibri"/>
        </w:rPr>
        <w:t>Each equipment</w:t>
      </w:r>
      <w:r w:rsidR="00170035" w:rsidRPr="56FF44D1">
        <w:rPr>
          <w:rFonts w:ascii="Calibri" w:eastAsia="Times New Roman" w:hAnsi="Calibri" w:cs="Calibri"/>
        </w:rPr>
        <w:t xml:space="preserve"> </w:t>
      </w:r>
      <w:r w:rsidRPr="56FF44D1">
        <w:rPr>
          <w:rFonts w:ascii="Calibri" w:eastAsia="Times New Roman" w:hAnsi="Calibri" w:cs="Calibri"/>
        </w:rPr>
        <w:t>package is valued at $2,000.</w:t>
      </w:r>
    </w:p>
    <w:p w14:paraId="3125FB56" w14:textId="26592E1B" w:rsidR="00110520" w:rsidRPr="00C36B31" w:rsidRDefault="00C96346" w:rsidP="00F02A3B">
      <w:pPr>
        <w:numPr>
          <w:ilvl w:val="0"/>
          <w:numId w:val="9"/>
        </w:numPr>
        <w:spacing w:before="60" w:after="0" w:line="240" w:lineRule="auto"/>
        <w:textAlignment w:val="baseline"/>
        <w:rPr>
          <w:rFonts w:ascii="Calibri" w:eastAsia="Times New Roman" w:hAnsi="Calibri" w:cs="Calibri"/>
        </w:rPr>
      </w:pPr>
      <w:r>
        <w:rPr>
          <w:rFonts w:ascii="Calibri" w:eastAsia="Times New Roman" w:hAnsi="Calibri" w:cs="Calibri"/>
        </w:rPr>
        <w:t>S</w:t>
      </w:r>
      <w:r w:rsidR="00110520" w:rsidRPr="00C36B31">
        <w:rPr>
          <w:rFonts w:ascii="Calibri" w:eastAsia="Times New Roman" w:hAnsi="Calibri" w:cs="Calibri"/>
        </w:rPr>
        <w:t xml:space="preserve">chools should select the </w:t>
      </w:r>
      <w:r w:rsidR="00170035" w:rsidRPr="00C36B31">
        <w:rPr>
          <w:rFonts w:ascii="Calibri" w:eastAsia="Times New Roman" w:hAnsi="Calibri" w:cs="Calibri"/>
        </w:rPr>
        <w:t>designated</w:t>
      </w:r>
      <w:r w:rsidR="00110520" w:rsidRPr="00C36B31">
        <w:rPr>
          <w:rFonts w:ascii="Calibri" w:eastAsia="Times New Roman" w:hAnsi="Calibri" w:cs="Calibri"/>
        </w:rPr>
        <w:t xml:space="preserve"> Play </w:t>
      </w:r>
      <w:r>
        <w:rPr>
          <w:rFonts w:ascii="Calibri" w:eastAsia="Times New Roman" w:hAnsi="Calibri" w:cs="Calibri"/>
        </w:rPr>
        <w:t>on their online application</w:t>
      </w:r>
      <w:r w:rsidR="009143A3">
        <w:rPr>
          <w:rFonts w:ascii="Calibri" w:eastAsia="Times New Roman" w:hAnsi="Calibri" w:cs="Calibri"/>
        </w:rPr>
        <w:t xml:space="preserve"> </w:t>
      </w:r>
      <w:r w:rsidR="00170035" w:rsidRPr="00C36B31">
        <w:rPr>
          <w:rFonts w:ascii="Calibri" w:eastAsia="Times New Roman" w:hAnsi="Calibri" w:cs="Calibri"/>
        </w:rPr>
        <w:t xml:space="preserve">if they would like to receive </w:t>
      </w:r>
      <w:r w:rsidR="00404D52" w:rsidRPr="00C36B31">
        <w:rPr>
          <w:rFonts w:ascii="Calibri" w:eastAsia="Times New Roman" w:hAnsi="Calibri" w:cs="Calibri"/>
        </w:rPr>
        <w:t xml:space="preserve">one of </w:t>
      </w:r>
      <w:r w:rsidR="00110520" w:rsidRPr="00C36B31">
        <w:rPr>
          <w:rFonts w:ascii="Calibri" w:eastAsia="Times New Roman" w:hAnsi="Calibri" w:cs="Calibri"/>
        </w:rPr>
        <w:t>the equipment package</w:t>
      </w:r>
      <w:r w:rsidR="00404D52" w:rsidRPr="00C36B31">
        <w:rPr>
          <w:rFonts w:ascii="Calibri" w:eastAsia="Times New Roman" w:hAnsi="Calibri" w:cs="Calibri"/>
        </w:rPr>
        <w:t>s</w:t>
      </w:r>
      <w:r w:rsidR="00110520" w:rsidRPr="00C36B31">
        <w:rPr>
          <w:rFonts w:ascii="Calibri" w:eastAsia="Times New Roman" w:hAnsi="Calibri" w:cs="Calibri"/>
        </w:rPr>
        <w:t xml:space="preserve">. </w:t>
      </w:r>
      <w:r w:rsidR="009143A3">
        <w:rPr>
          <w:rFonts w:ascii="Calibri" w:eastAsia="Times New Roman" w:hAnsi="Calibri" w:cs="Calibri"/>
        </w:rPr>
        <w:t xml:space="preserve">They will then not be </w:t>
      </w:r>
      <w:r w:rsidR="00110520" w:rsidRPr="00C36B31">
        <w:rPr>
          <w:rFonts w:ascii="Calibri" w:eastAsia="Times New Roman" w:hAnsi="Calibri" w:cs="Calibri"/>
        </w:rPr>
        <w:t xml:space="preserve">eligible to request additional Healthy Eating funding. </w:t>
      </w:r>
    </w:p>
    <w:p w14:paraId="1927E9D6" w14:textId="6243181C" w:rsidR="00110520" w:rsidRPr="008D0536" w:rsidRDefault="00110520" w:rsidP="00F02A3B">
      <w:pPr>
        <w:numPr>
          <w:ilvl w:val="0"/>
          <w:numId w:val="9"/>
        </w:numPr>
        <w:spacing w:before="60" w:after="0" w:line="240" w:lineRule="auto"/>
        <w:textAlignment w:val="baseline"/>
        <w:rPr>
          <w:rFonts w:ascii="Calibri" w:eastAsia="Times New Roman" w:hAnsi="Calibri" w:cs="Calibri"/>
        </w:rPr>
      </w:pPr>
      <w:r w:rsidRPr="008D0536">
        <w:rPr>
          <w:rFonts w:ascii="Calibri" w:eastAsia="Times New Roman" w:hAnsi="Calibri" w:cs="Calibri"/>
        </w:rPr>
        <w:t xml:space="preserve">Schools applying for the </w:t>
      </w:r>
      <w:r w:rsidR="00404D52">
        <w:rPr>
          <w:rFonts w:ascii="Calibri" w:eastAsia="Times New Roman" w:hAnsi="Calibri" w:cs="Calibri"/>
        </w:rPr>
        <w:t xml:space="preserve">equipment offered in the </w:t>
      </w:r>
      <w:r w:rsidRPr="008D0536">
        <w:rPr>
          <w:rFonts w:ascii="Calibri" w:eastAsia="Times New Roman" w:hAnsi="Calibri" w:cs="Calibri"/>
        </w:rPr>
        <w:t xml:space="preserve">Highlight Healthy Foods </w:t>
      </w:r>
      <w:r w:rsidR="00404D52">
        <w:rPr>
          <w:rFonts w:ascii="Calibri" w:eastAsia="Times New Roman" w:hAnsi="Calibri" w:cs="Calibri"/>
        </w:rPr>
        <w:t xml:space="preserve">or Breakfast </w:t>
      </w:r>
      <w:r w:rsidR="00772D0C">
        <w:rPr>
          <w:rFonts w:ascii="Calibri" w:eastAsia="Times New Roman" w:hAnsi="Calibri" w:cs="Calibri"/>
        </w:rPr>
        <w:t>for Everyone</w:t>
      </w:r>
      <w:r w:rsidR="00404D52">
        <w:rPr>
          <w:rFonts w:ascii="Calibri" w:eastAsia="Times New Roman" w:hAnsi="Calibri" w:cs="Calibri"/>
        </w:rPr>
        <w:t xml:space="preserve"> </w:t>
      </w:r>
      <w:r w:rsidRPr="008D0536">
        <w:rPr>
          <w:rFonts w:ascii="Calibri" w:eastAsia="Times New Roman" w:hAnsi="Calibri" w:cs="Calibri"/>
        </w:rPr>
        <w:t xml:space="preserve">Play </w:t>
      </w:r>
      <w:r w:rsidR="002109DC">
        <w:rPr>
          <w:rFonts w:ascii="Calibri" w:eastAsia="Times New Roman" w:hAnsi="Calibri" w:cs="Calibri"/>
        </w:rPr>
        <w:t xml:space="preserve">must </w:t>
      </w:r>
      <w:r w:rsidRPr="008D0536">
        <w:rPr>
          <w:rFonts w:ascii="Calibri" w:eastAsia="Times New Roman" w:hAnsi="Calibri" w:cs="Calibri"/>
        </w:rPr>
        <w:t xml:space="preserve">also select a Physical Activity Play and </w:t>
      </w:r>
      <w:r>
        <w:rPr>
          <w:rFonts w:ascii="Calibri" w:eastAsia="Times New Roman" w:hAnsi="Calibri" w:cs="Calibri"/>
        </w:rPr>
        <w:t xml:space="preserve">can </w:t>
      </w:r>
      <w:r w:rsidRPr="008D0536">
        <w:rPr>
          <w:rFonts w:ascii="Calibri" w:eastAsia="Times New Roman" w:hAnsi="Calibri" w:cs="Calibri"/>
        </w:rPr>
        <w:t>request up to $2</w:t>
      </w:r>
      <w:r w:rsidR="002C5A57">
        <w:rPr>
          <w:rFonts w:ascii="Calibri" w:eastAsia="Times New Roman" w:hAnsi="Calibri" w:cs="Calibri"/>
        </w:rPr>
        <w:t>,</w:t>
      </w:r>
      <w:r w:rsidRPr="008D0536">
        <w:rPr>
          <w:rFonts w:ascii="Calibri" w:eastAsia="Times New Roman" w:hAnsi="Calibri" w:cs="Calibri"/>
        </w:rPr>
        <w:t>000 for Physical Activity purchases.</w:t>
      </w:r>
    </w:p>
    <w:p w14:paraId="2B42772F" w14:textId="77777777" w:rsidR="00110520" w:rsidRDefault="00110520" w:rsidP="00110520">
      <w:pPr>
        <w:spacing w:after="0" w:line="240" w:lineRule="auto"/>
        <w:textAlignment w:val="baseline"/>
        <w:rPr>
          <w:rFonts w:ascii="Calibri" w:eastAsia="Times New Roman" w:hAnsi="Calibri" w:cs="Calibri"/>
          <w:b/>
          <w:bCs/>
          <w:lang w:val="en"/>
        </w:rPr>
      </w:pPr>
    </w:p>
    <w:p w14:paraId="2FE301A5" w14:textId="77777777" w:rsidR="00110520" w:rsidRPr="00D56EEA" w:rsidRDefault="00110520" w:rsidP="00110520">
      <w:pPr>
        <w:spacing w:after="0" w:line="240" w:lineRule="auto"/>
        <w:textAlignment w:val="baseline"/>
        <w:rPr>
          <w:rFonts w:ascii="Times New Roman" w:eastAsia="Times New Roman" w:hAnsi="Times New Roman" w:cs="Times New Roman"/>
          <w:sz w:val="28"/>
          <w:szCs w:val="28"/>
        </w:rPr>
      </w:pPr>
      <w:r w:rsidRPr="00D56EEA">
        <w:rPr>
          <w:rFonts w:ascii="Calibri" w:eastAsia="Times New Roman" w:hAnsi="Calibri" w:cs="Calibri"/>
          <w:b/>
          <w:bCs/>
          <w:color w:val="000000"/>
          <w:sz w:val="24"/>
          <w:szCs w:val="24"/>
          <w:lang w:val="en"/>
        </w:rPr>
        <w:t>Eligibility</w:t>
      </w:r>
      <w:r w:rsidRPr="00D56EEA">
        <w:rPr>
          <w:rFonts w:ascii="Calibri" w:eastAsia="Times New Roman" w:hAnsi="Calibri" w:cs="Calibri"/>
          <w:color w:val="000000"/>
          <w:sz w:val="24"/>
          <w:szCs w:val="24"/>
        </w:rPr>
        <w:t> </w:t>
      </w:r>
    </w:p>
    <w:p w14:paraId="32C2D9EE" w14:textId="77777777"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lang w:val="en"/>
        </w:rPr>
        <w:t>To apply, s</w:t>
      </w:r>
      <w:r w:rsidRPr="00BE1D96">
        <w:rPr>
          <w:rFonts w:ascii="Calibri" w:eastAsia="Times New Roman" w:hAnsi="Calibri" w:cs="Calibri"/>
          <w:color w:val="000000"/>
          <w:lang w:val="en"/>
        </w:rPr>
        <w:t>chools must:</w:t>
      </w:r>
      <w:r w:rsidRPr="00BE1D96">
        <w:rPr>
          <w:rFonts w:ascii="Calibri" w:eastAsia="Times New Roman" w:hAnsi="Calibri" w:cs="Calibri"/>
          <w:color w:val="000000"/>
        </w:rPr>
        <w:t> </w:t>
      </w:r>
    </w:p>
    <w:p w14:paraId="782F41C5" w14:textId="60171B02" w:rsidR="00110520" w:rsidRPr="00BE1D96" w:rsidRDefault="436C3BEC" w:rsidP="00F02A3B">
      <w:pPr>
        <w:numPr>
          <w:ilvl w:val="0"/>
          <w:numId w:val="9"/>
        </w:numPr>
        <w:spacing w:before="60" w:after="0" w:line="240" w:lineRule="auto"/>
        <w:rPr>
          <w:rFonts w:ascii="Calibri" w:eastAsia="Times New Roman" w:hAnsi="Calibri" w:cs="Calibri"/>
          <w:lang w:val="en"/>
        </w:rPr>
      </w:pPr>
      <w:r w:rsidRPr="436C3BEC">
        <w:rPr>
          <w:rFonts w:ascii="Calibri" w:eastAsia="Times New Roman" w:hAnsi="Calibri" w:cs="Calibri"/>
          <w:color w:val="000000" w:themeColor="text1"/>
          <w:lang w:val="en"/>
        </w:rPr>
        <w:t xml:space="preserve">Have at least one adult </w:t>
      </w:r>
      <w:r w:rsidR="00D31A4D">
        <w:rPr>
          <w:rFonts w:ascii="Calibri" w:eastAsia="Times New Roman" w:hAnsi="Calibri" w:cs="Calibri"/>
          <w:color w:val="000000" w:themeColor="text1"/>
          <w:lang w:val="en"/>
        </w:rPr>
        <w:t xml:space="preserve">with a Fuel Up to Play 60 </w:t>
      </w:r>
      <w:r w:rsidR="00360AFD">
        <w:rPr>
          <w:rFonts w:ascii="Calibri" w:eastAsia="Times New Roman" w:hAnsi="Calibri" w:cs="Calibri"/>
          <w:color w:val="000000" w:themeColor="text1"/>
          <w:lang w:val="en"/>
        </w:rPr>
        <w:t>Educator Dashboard</w:t>
      </w:r>
      <w:r w:rsidR="00D31A4D">
        <w:rPr>
          <w:rFonts w:ascii="Calibri" w:eastAsia="Times New Roman" w:hAnsi="Calibri" w:cs="Calibri"/>
          <w:color w:val="000000" w:themeColor="text1"/>
          <w:lang w:val="en"/>
        </w:rPr>
        <w:t xml:space="preserve"> account</w:t>
      </w:r>
      <w:r w:rsidR="00360AFD">
        <w:rPr>
          <w:rFonts w:ascii="Calibri" w:eastAsia="Times New Roman" w:hAnsi="Calibri" w:cs="Calibri"/>
          <w:color w:val="000000" w:themeColor="text1"/>
          <w:lang w:val="en"/>
        </w:rPr>
        <w:t>.</w:t>
      </w:r>
    </w:p>
    <w:p w14:paraId="47FB1941" w14:textId="1E0BBE66" w:rsidR="00110520" w:rsidRPr="00BE1D96" w:rsidRDefault="00110520" w:rsidP="00F02A3B">
      <w:pPr>
        <w:numPr>
          <w:ilvl w:val="0"/>
          <w:numId w:val="9"/>
        </w:numPr>
        <w:spacing w:before="60" w:after="0" w:line="240" w:lineRule="auto"/>
        <w:rPr>
          <w:rFonts w:ascii="Calibri" w:eastAsia="Times New Roman" w:hAnsi="Calibri" w:cs="Calibri"/>
        </w:rPr>
      </w:pPr>
      <w:r w:rsidRPr="436C3BEC">
        <w:rPr>
          <w:rFonts w:ascii="Calibri" w:eastAsia="Times New Roman" w:hAnsi="Calibri" w:cs="Calibri"/>
          <w:color w:val="000000" w:themeColor="text1"/>
          <w:lang w:val="en"/>
        </w:rPr>
        <w:t>Participate in the National School Lunch Program</w:t>
      </w:r>
      <w:r w:rsidR="00360AFD">
        <w:rPr>
          <w:rFonts w:ascii="Calibri" w:eastAsia="Times New Roman" w:hAnsi="Calibri" w:cs="Calibri"/>
          <w:color w:val="000000" w:themeColor="text1"/>
        </w:rPr>
        <w:t>.</w:t>
      </w:r>
    </w:p>
    <w:p w14:paraId="0704A1AB" w14:textId="3E62A355" w:rsidR="00110520" w:rsidRPr="00FA3086" w:rsidRDefault="54EA120A" w:rsidP="00F02A3B">
      <w:pPr>
        <w:numPr>
          <w:ilvl w:val="0"/>
          <w:numId w:val="9"/>
        </w:numPr>
        <w:spacing w:before="60" w:after="0" w:line="240" w:lineRule="auto"/>
        <w:rPr>
          <w:rFonts w:eastAsiaTheme="minorEastAsia"/>
          <w:color w:val="000000" w:themeColor="text1"/>
        </w:rPr>
      </w:pPr>
      <w:r w:rsidRPr="65C5CE43">
        <w:rPr>
          <w:rFonts w:ascii="Calibri" w:eastAsia="Times New Roman" w:hAnsi="Calibri" w:cs="Calibri"/>
          <w:color w:val="000000" w:themeColor="text1"/>
          <w:lang w:val="en"/>
        </w:rPr>
        <w:lastRenderedPageBreak/>
        <w:t>H</w:t>
      </w:r>
      <w:r w:rsidR="00110520" w:rsidRPr="65C5CE43">
        <w:rPr>
          <w:rFonts w:ascii="Calibri" w:eastAsia="Times New Roman" w:hAnsi="Calibri" w:cs="Calibri"/>
          <w:color w:val="000000" w:themeColor="text1"/>
          <w:lang w:val="en"/>
        </w:rPr>
        <w:t xml:space="preserve">ave submitted all required </w:t>
      </w:r>
      <w:r w:rsidR="00404D52">
        <w:rPr>
          <w:rFonts w:ascii="Calibri" w:eastAsia="Times New Roman" w:hAnsi="Calibri" w:cs="Calibri"/>
          <w:color w:val="000000" w:themeColor="text1"/>
          <w:lang w:val="en"/>
        </w:rPr>
        <w:t xml:space="preserve">final </w:t>
      </w:r>
      <w:r w:rsidR="00110520" w:rsidRPr="65C5CE43">
        <w:rPr>
          <w:rFonts w:ascii="Calibri" w:eastAsia="Times New Roman" w:hAnsi="Calibri" w:cs="Calibri"/>
          <w:color w:val="000000" w:themeColor="text1"/>
          <w:lang w:val="en"/>
        </w:rPr>
        <w:t>reporting</w:t>
      </w:r>
      <w:r w:rsidR="002E3DFE">
        <w:rPr>
          <w:rFonts w:ascii="Calibri" w:eastAsia="Times New Roman" w:hAnsi="Calibri" w:cs="Calibri"/>
          <w:color w:val="000000" w:themeColor="text1"/>
          <w:lang w:val="en"/>
        </w:rPr>
        <w:t>,</w:t>
      </w:r>
      <w:r w:rsidR="00110520" w:rsidRPr="65C5CE43">
        <w:rPr>
          <w:rFonts w:ascii="Calibri" w:eastAsia="Times New Roman" w:hAnsi="Calibri" w:cs="Calibri"/>
          <w:color w:val="000000" w:themeColor="text1"/>
          <w:lang w:val="en"/>
        </w:rPr>
        <w:t xml:space="preserve"> </w:t>
      </w:r>
      <w:r w:rsidR="002E3DFE">
        <w:rPr>
          <w:rFonts w:ascii="Calibri" w:eastAsia="Times New Roman" w:hAnsi="Calibri" w:cs="Calibri"/>
          <w:color w:val="000000" w:themeColor="text1"/>
          <w:lang w:val="en"/>
        </w:rPr>
        <w:t>if</w:t>
      </w:r>
      <w:r w:rsidR="3283B112" w:rsidRPr="65C5CE43">
        <w:rPr>
          <w:rFonts w:ascii="Calibri" w:eastAsia="Times New Roman" w:hAnsi="Calibri" w:cs="Calibri"/>
          <w:color w:val="000000" w:themeColor="text1"/>
          <w:lang w:val="en"/>
        </w:rPr>
        <w:t xml:space="preserve"> the school received Funds for Fuel Up to Play 60 in the past</w:t>
      </w:r>
      <w:r w:rsidR="002831BD">
        <w:rPr>
          <w:rFonts w:ascii="Calibri" w:eastAsia="Times New Roman" w:hAnsi="Calibri" w:cs="Calibri"/>
          <w:color w:val="000000" w:themeColor="text1"/>
          <w:lang w:val="en"/>
        </w:rPr>
        <w:t>.</w:t>
      </w:r>
    </w:p>
    <w:p w14:paraId="58AE1CAB" w14:textId="7183CFD4" w:rsidR="00110520" w:rsidRPr="002A0B6F" w:rsidRDefault="19C02CAD" w:rsidP="002A0B6F">
      <w:pPr>
        <w:spacing w:before="0" w:after="0" w:line="240" w:lineRule="auto"/>
        <w:ind w:left="720"/>
        <w:rPr>
          <w:rFonts w:ascii="Calibri" w:eastAsia="Times New Roman" w:hAnsi="Calibri" w:cs="Calibri"/>
          <w:color w:val="000000" w:themeColor="text1"/>
        </w:rPr>
      </w:pPr>
      <w:r w:rsidRPr="65C5CE43">
        <w:rPr>
          <w:rFonts w:ascii="Calibri" w:eastAsia="Calibri" w:hAnsi="Calibri" w:cs="Calibri"/>
          <w:b/>
          <w:bCs/>
          <w:color w:val="000000" w:themeColor="text1"/>
        </w:rPr>
        <w:t xml:space="preserve">NOTE: </w:t>
      </w:r>
      <w:r w:rsidRPr="65C5CE43">
        <w:rPr>
          <w:rFonts w:ascii="Calibri" w:eastAsia="Calibri" w:hAnsi="Calibri" w:cs="Calibri"/>
          <w:color w:val="000000" w:themeColor="text1"/>
        </w:rPr>
        <w:t>Due to COVID-19 disruptions, reporting was not required of schools who received Funds for FUTP 60 for use in the 2019-2020 school year. These schools are eligible for funding, provided all other past reporting was submitted.</w:t>
      </w:r>
      <w:r w:rsidR="00110520">
        <w:br/>
      </w:r>
      <w:bookmarkStart w:id="0" w:name="_Hlk60826516"/>
    </w:p>
    <w:bookmarkEnd w:id="0"/>
    <w:p w14:paraId="2A8EA044" w14:textId="510BBB73" w:rsidR="00110520" w:rsidRPr="00D56EEA" w:rsidRDefault="00110520" w:rsidP="00110520">
      <w:pPr>
        <w:spacing w:after="0" w:line="240" w:lineRule="auto"/>
        <w:textAlignment w:val="baseline"/>
        <w:rPr>
          <w:rFonts w:ascii="Times New Roman" w:eastAsia="Times New Roman" w:hAnsi="Times New Roman" w:cs="Times New Roman"/>
          <w:sz w:val="28"/>
          <w:szCs w:val="28"/>
        </w:rPr>
      </w:pPr>
      <w:r w:rsidRPr="00D56EEA">
        <w:rPr>
          <w:rFonts w:ascii="Calibri" w:eastAsia="Times New Roman" w:hAnsi="Calibri" w:cs="Calibri"/>
          <w:b/>
          <w:bCs/>
          <w:color w:val="000000"/>
          <w:sz w:val="24"/>
          <w:szCs w:val="24"/>
          <w:lang w:val="en"/>
        </w:rPr>
        <w:t>Process</w:t>
      </w:r>
    </w:p>
    <w:p w14:paraId="3CA729DE" w14:textId="4464DCDF" w:rsidR="00110520" w:rsidRPr="00F06177" w:rsidRDefault="00D31A4D" w:rsidP="00F02A3B">
      <w:pPr>
        <w:numPr>
          <w:ilvl w:val="0"/>
          <w:numId w:val="9"/>
        </w:numPr>
        <w:spacing w:before="60" w:after="0" w:line="240" w:lineRule="auto"/>
        <w:rPr>
          <w:rFonts w:ascii="Calibri" w:eastAsia="Times New Roman" w:hAnsi="Calibri" w:cs="Calibri"/>
        </w:rPr>
      </w:pPr>
      <w:r>
        <w:rPr>
          <w:rFonts w:ascii="Calibri" w:eastAsia="Times New Roman" w:hAnsi="Calibri" w:cs="Calibri"/>
          <w:color w:val="000000"/>
          <w:lang w:val="en"/>
        </w:rPr>
        <w:t xml:space="preserve">Applicants must </w:t>
      </w:r>
      <w:r w:rsidR="00110520" w:rsidRPr="00BE1D96">
        <w:rPr>
          <w:rFonts w:ascii="Calibri" w:eastAsia="Times New Roman" w:hAnsi="Calibri" w:cs="Calibri"/>
          <w:color w:val="000000"/>
          <w:lang w:val="en"/>
        </w:rPr>
        <w:t xml:space="preserve">submit </w:t>
      </w:r>
      <w:r w:rsidR="002E3DFE">
        <w:rPr>
          <w:rFonts w:ascii="Calibri" w:eastAsia="Times New Roman" w:hAnsi="Calibri" w:cs="Calibri"/>
          <w:color w:val="000000" w:themeColor="text1"/>
          <w:lang w:val="en"/>
        </w:rPr>
        <w:t>a</w:t>
      </w:r>
      <w:r>
        <w:rPr>
          <w:rFonts w:ascii="Calibri" w:eastAsia="Times New Roman" w:hAnsi="Calibri" w:cs="Calibri"/>
          <w:color w:val="000000" w:themeColor="text1"/>
          <w:lang w:val="en"/>
        </w:rPr>
        <w:t xml:space="preserve"> completed</w:t>
      </w:r>
      <w:r w:rsidR="002E3DFE">
        <w:rPr>
          <w:rFonts w:ascii="Calibri" w:eastAsia="Times New Roman" w:hAnsi="Calibri" w:cs="Calibri"/>
          <w:color w:val="000000" w:themeColor="text1"/>
          <w:lang w:val="en"/>
        </w:rPr>
        <w:t xml:space="preserve"> </w:t>
      </w:r>
      <w:r w:rsidR="00110520" w:rsidRPr="00BE1D96">
        <w:rPr>
          <w:rFonts w:ascii="Calibri" w:eastAsia="Times New Roman" w:hAnsi="Calibri" w:cs="Calibri"/>
          <w:color w:val="000000"/>
          <w:lang w:val="en"/>
        </w:rPr>
        <w:t>online application by</w:t>
      </w:r>
      <w:r w:rsidR="00D56EEA">
        <w:rPr>
          <w:rFonts w:ascii="Calibri" w:eastAsia="Times New Roman" w:hAnsi="Calibri" w:cs="Calibri"/>
          <w:color w:val="000000"/>
          <w:lang w:val="en"/>
        </w:rPr>
        <w:t xml:space="preserve"> </w:t>
      </w:r>
      <w:r w:rsidR="00D56EEA" w:rsidRPr="00D56EEA">
        <w:rPr>
          <w:rFonts w:ascii="Calibri" w:eastAsia="Times New Roman" w:hAnsi="Calibri" w:cs="Calibri"/>
          <w:b/>
          <w:bCs/>
          <w:color w:val="000000"/>
          <w:lang w:val="en"/>
        </w:rPr>
        <w:t>Wednesday, April 13, 2022</w:t>
      </w:r>
      <w:r w:rsidR="00D56EEA">
        <w:rPr>
          <w:rFonts w:ascii="Calibri" w:eastAsia="Times New Roman" w:hAnsi="Calibri" w:cs="Calibri"/>
          <w:color w:val="000000"/>
          <w:lang w:val="en"/>
        </w:rPr>
        <w:t>.</w:t>
      </w:r>
    </w:p>
    <w:p w14:paraId="0933A341" w14:textId="7BE16922" w:rsidR="00D671B4" w:rsidRPr="00D671B4" w:rsidRDefault="00110520" w:rsidP="00F02A3B">
      <w:pPr>
        <w:numPr>
          <w:ilvl w:val="0"/>
          <w:numId w:val="9"/>
        </w:numPr>
        <w:spacing w:before="60" w:after="0" w:line="240" w:lineRule="auto"/>
        <w:rPr>
          <w:rFonts w:ascii="Calibri" w:eastAsia="Times New Roman" w:hAnsi="Calibri" w:cs="Calibri"/>
        </w:rPr>
      </w:pPr>
      <w:r w:rsidRPr="436C3BEC">
        <w:rPr>
          <w:rFonts w:ascii="Calibri" w:eastAsia="Times New Roman" w:hAnsi="Calibri" w:cs="Calibri"/>
          <w:color w:val="000000" w:themeColor="text1"/>
          <w:lang w:val="en"/>
        </w:rPr>
        <w:t xml:space="preserve">Applicants </w:t>
      </w:r>
      <w:r w:rsidR="00370975">
        <w:rPr>
          <w:rFonts w:ascii="Calibri" w:eastAsia="Times New Roman" w:hAnsi="Calibri" w:cs="Calibri"/>
          <w:color w:val="000000" w:themeColor="text1"/>
          <w:lang w:val="en"/>
        </w:rPr>
        <w:t xml:space="preserve">will </w:t>
      </w:r>
      <w:r w:rsidRPr="436C3BEC">
        <w:rPr>
          <w:rFonts w:ascii="Calibri" w:eastAsia="Times New Roman" w:hAnsi="Calibri" w:cs="Calibri"/>
          <w:color w:val="000000" w:themeColor="text1"/>
          <w:lang w:val="en"/>
        </w:rPr>
        <w:t xml:space="preserve">receive notification of funding decisions </w:t>
      </w:r>
      <w:r w:rsidR="00370975">
        <w:rPr>
          <w:rFonts w:ascii="Calibri" w:eastAsia="Times New Roman" w:hAnsi="Calibri" w:cs="Calibri"/>
          <w:color w:val="000000" w:themeColor="text1"/>
          <w:lang w:val="en"/>
        </w:rPr>
        <w:t xml:space="preserve">via the </w:t>
      </w:r>
      <w:r w:rsidRPr="436C3BEC">
        <w:rPr>
          <w:rFonts w:ascii="Calibri" w:eastAsia="Times New Roman" w:hAnsi="Calibri" w:cs="Calibri"/>
          <w:color w:val="000000" w:themeColor="text1"/>
          <w:lang w:val="en"/>
        </w:rPr>
        <w:t xml:space="preserve">Fuel Up to Play 60 </w:t>
      </w:r>
      <w:r w:rsidR="00370975">
        <w:rPr>
          <w:rFonts w:ascii="Calibri" w:eastAsia="Times New Roman" w:hAnsi="Calibri" w:cs="Calibri"/>
          <w:color w:val="000000" w:themeColor="text1"/>
          <w:lang w:val="en"/>
        </w:rPr>
        <w:t xml:space="preserve">Educator </w:t>
      </w:r>
      <w:r w:rsidRPr="436C3BEC">
        <w:rPr>
          <w:rFonts w:ascii="Calibri" w:eastAsia="Times New Roman" w:hAnsi="Calibri" w:cs="Calibri"/>
          <w:color w:val="000000" w:themeColor="text1"/>
          <w:lang w:val="en"/>
        </w:rPr>
        <w:t>Dashboard within eight weeks after the Funding Deadline. Funding will be disbursed shortly thereafter.</w:t>
      </w:r>
      <w:r w:rsidRPr="436C3BEC">
        <w:rPr>
          <w:rFonts w:ascii="Calibri" w:eastAsia="Times New Roman" w:hAnsi="Calibri" w:cs="Calibri"/>
          <w:color w:val="000000" w:themeColor="text1"/>
        </w:rPr>
        <w:t> </w:t>
      </w:r>
    </w:p>
    <w:p w14:paraId="73FE0954" w14:textId="3C52A928" w:rsidR="00110520" w:rsidRPr="00BE1D96" w:rsidRDefault="00F95B17" w:rsidP="00F02A3B">
      <w:pPr>
        <w:numPr>
          <w:ilvl w:val="0"/>
          <w:numId w:val="9"/>
        </w:numPr>
        <w:spacing w:before="60" w:after="0" w:line="240" w:lineRule="auto"/>
        <w:rPr>
          <w:rFonts w:ascii="Calibri" w:eastAsia="Times New Roman" w:hAnsi="Calibri" w:cs="Calibri"/>
        </w:rPr>
      </w:pPr>
      <w:r w:rsidRPr="436C3BEC">
        <w:rPr>
          <w:rFonts w:ascii="Calibri" w:eastAsia="Times New Roman" w:hAnsi="Calibri" w:cs="Calibri"/>
          <w:color w:val="000000" w:themeColor="text1"/>
        </w:rPr>
        <w:t xml:space="preserve">Equipment for the Healthy Start Smoothie Kit and </w:t>
      </w:r>
      <w:r w:rsidR="00351046">
        <w:rPr>
          <w:rFonts w:ascii="Calibri" w:eastAsia="Times New Roman" w:hAnsi="Calibri" w:cs="Calibri"/>
          <w:color w:val="000000" w:themeColor="text1"/>
        </w:rPr>
        <w:t xml:space="preserve">Mobile Meal Carts </w:t>
      </w:r>
      <w:r w:rsidRPr="436C3BEC">
        <w:rPr>
          <w:rFonts w:ascii="Calibri" w:eastAsia="Times New Roman" w:hAnsi="Calibri" w:cs="Calibri"/>
          <w:color w:val="000000" w:themeColor="text1"/>
        </w:rPr>
        <w:t xml:space="preserve">Kit will </w:t>
      </w:r>
      <w:r w:rsidR="00360AFD">
        <w:rPr>
          <w:rFonts w:ascii="Calibri" w:eastAsia="Times New Roman" w:hAnsi="Calibri" w:cs="Calibri"/>
          <w:color w:val="000000" w:themeColor="text1"/>
        </w:rPr>
        <w:t xml:space="preserve">be shipped </w:t>
      </w:r>
      <w:r w:rsidRPr="436C3BEC">
        <w:rPr>
          <w:rFonts w:ascii="Calibri" w:eastAsia="Times New Roman" w:hAnsi="Calibri" w:cs="Calibri"/>
          <w:color w:val="000000" w:themeColor="text1"/>
        </w:rPr>
        <w:t>at back-to-school time (August/September 2022).</w:t>
      </w:r>
    </w:p>
    <w:p w14:paraId="73B8D9FE" w14:textId="77777777" w:rsidR="00110520" w:rsidRDefault="00110520" w:rsidP="00110520">
      <w:pPr>
        <w:spacing w:after="0" w:line="240" w:lineRule="auto"/>
        <w:textAlignment w:val="baseline"/>
        <w:rPr>
          <w:rFonts w:ascii="Calibri" w:eastAsia="Times New Roman" w:hAnsi="Calibri" w:cs="Calibri"/>
          <w:b/>
          <w:bCs/>
          <w:lang w:val="en"/>
        </w:rPr>
      </w:pPr>
    </w:p>
    <w:p w14:paraId="158FD67E" w14:textId="77777777" w:rsidR="00110520" w:rsidRPr="00D56EEA" w:rsidRDefault="00110520" w:rsidP="00110520">
      <w:pPr>
        <w:spacing w:after="0" w:line="240" w:lineRule="auto"/>
        <w:textAlignment w:val="baseline"/>
        <w:rPr>
          <w:rFonts w:ascii="Calibri" w:eastAsia="Times New Roman" w:hAnsi="Calibri" w:cs="Calibri"/>
          <w:b/>
          <w:bCs/>
          <w:sz w:val="24"/>
          <w:szCs w:val="24"/>
          <w:lang w:val="en"/>
        </w:rPr>
      </w:pPr>
      <w:r w:rsidRPr="00D56EEA">
        <w:rPr>
          <w:rFonts w:ascii="Calibri" w:eastAsia="Times New Roman" w:hAnsi="Calibri" w:cs="Calibri"/>
          <w:b/>
          <w:bCs/>
          <w:sz w:val="24"/>
          <w:szCs w:val="24"/>
          <w:lang w:val="en"/>
        </w:rPr>
        <w:t>Funding Limits/Restrictions</w:t>
      </w:r>
    </w:p>
    <w:p w14:paraId="4A2464EF" w14:textId="77777777" w:rsidR="00110520" w:rsidRPr="00302BBF" w:rsidRDefault="00110520" w:rsidP="00F02A3B">
      <w:pPr>
        <w:pStyle w:val="ListParagraph"/>
        <w:numPr>
          <w:ilvl w:val="0"/>
          <w:numId w:val="10"/>
        </w:numPr>
        <w:spacing w:before="60"/>
        <w:rPr>
          <w:rFonts w:ascii="Calibri" w:eastAsia="Times New Roman" w:hAnsi="Calibri" w:cs="Calibri"/>
        </w:rPr>
      </w:pPr>
      <w:r w:rsidRPr="00302BBF">
        <w:rPr>
          <w:rFonts w:ascii="Calibri" w:eastAsia="Times New Roman" w:hAnsi="Calibri" w:cs="Calibri"/>
          <w:b/>
          <w:bCs/>
          <w:lang w:val="en"/>
        </w:rPr>
        <w:t>Kickoff and Promotional Activities: </w:t>
      </w:r>
      <w:r w:rsidRPr="00302BBF">
        <w:rPr>
          <w:rFonts w:ascii="Calibri" w:eastAsia="Times New Roman" w:hAnsi="Calibri" w:cs="Calibri"/>
          <w:lang w:val="en"/>
        </w:rPr>
        <w:t>Maximum combined total of $500 for </w:t>
      </w:r>
      <w:r w:rsidRPr="00302BBF">
        <w:rPr>
          <w:rFonts w:ascii="Calibri" w:eastAsia="Times New Roman" w:hAnsi="Calibri" w:cs="Calibri"/>
          <w:b/>
          <w:bCs/>
          <w:lang w:val="en"/>
        </w:rPr>
        <w:t>both </w:t>
      </w:r>
      <w:r w:rsidRPr="00302BBF">
        <w:rPr>
          <w:rFonts w:ascii="Calibri" w:eastAsia="Times New Roman" w:hAnsi="Calibri" w:cs="Calibri"/>
          <w:lang w:val="en"/>
        </w:rPr>
        <w:t>Healthy Eating and Physical Activity.</w:t>
      </w:r>
      <w:r w:rsidRPr="00302BBF">
        <w:rPr>
          <w:rFonts w:ascii="Calibri" w:eastAsia="Times New Roman" w:hAnsi="Calibri" w:cs="Calibri"/>
        </w:rPr>
        <w:t> </w:t>
      </w:r>
    </w:p>
    <w:p w14:paraId="7140F166" w14:textId="63E2C342" w:rsidR="00110520" w:rsidRPr="00BE1D96" w:rsidRDefault="00110520" w:rsidP="00F02A3B">
      <w:pPr>
        <w:numPr>
          <w:ilvl w:val="0"/>
          <w:numId w:val="10"/>
        </w:numPr>
        <w:spacing w:before="60" w:after="0" w:line="240" w:lineRule="auto"/>
        <w:rPr>
          <w:rFonts w:ascii="Calibri" w:eastAsia="Times New Roman" w:hAnsi="Calibri" w:cs="Calibri"/>
        </w:rPr>
      </w:pPr>
      <w:r w:rsidRPr="65C5CE43">
        <w:rPr>
          <w:rFonts w:ascii="Calibri" w:eastAsia="Times New Roman" w:hAnsi="Calibri" w:cs="Calibri"/>
          <w:b/>
          <w:bCs/>
        </w:rPr>
        <w:t>Incentives/Rewards</w:t>
      </w:r>
      <w:r w:rsidRPr="65C5CE43">
        <w:rPr>
          <w:rFonts w:ascii="Calibri" w:eastAsia="Times New Roman" w:hAnsi="Calibri" w:cs="Calibri"/>
        </w:rPr>
        <w:t xml:space="preserve"> for students related to </w:t>
      </w:r>
      <w:r w:rsidRPr="65C5CE43">
        <w:rPr>
          <w:rFonts w:ascii="Calibri" w:eastAsia="Times New Roman" w:hAnsi="Calibri" w:cs="Calibri"/>
          <w:b/>
          <w:bCs/>
        </w:rPr>
        <w:t>Healthy Eating</w:t>
      </w:r>
      <w:r w:rsidRPr="65C5CE43">
        <w:rPr>
          <w:rFonts w:ascii="Calibri" w:eastAsia="Times New Roman" w:hAnsi="Calibri" w:cs="Calibri"/>
        </w:rPr>
        <w:t>; limit of $200</w:t>
      </w:r>
      <w:r w:rsidR="5738AF5B" w:rsidRPr="65C5CE43">
        <w:rPr>
          <w:rFonts w:ascii="Calibri" w:eastAsia="Times New Roman" w:hAnsi="Calibri" w:cs="Calibri"/>
        </w:rPr>
        <w:t>.</w:t>
      </w:r>
    </w:p>
    <w:p w14:paraId="6379C852" w14:textId="316019BC" w:rsidR="00110520" w:rsidRPr="007E787A" w:rsidRDefault="00110520" w:rsidP="00F02A3B">
      <w:pPr>
        <w:numPr>
          <w:ilvl w:val="0"/>
          <w:numId w:val="10"/>
        </w:numPr>
        <w:spacing w:before="60" w:after="0" w:line="240" w:lineRule="auto"/>
        <w:rPr>
          <w:rFonts w:ascii="Calibri" w:eastAsia="Times New Roman" w:hAnsi="Calibri" w:cs="Calibri"/>
        </w:rPr>
      </w:pPr>
      <w:r w:rsidRPr="65C5CE43">
        <w:rPr>
          <w:rFonts w:ascii="Calibri" w:eastAsia="Times New Roman" w:hAnsi="Calibri" w:cs="Calibri"/>
          <w:b/>
          <w:bCs/>
        </w:rPr>
        <w:t>Incentives/Rewards</w:t>
      </w:r>
      <w:r w:rsidRPr="65C5CE43">
        <w:rPr>
          <w:rFonts w:ascii="Calibri" w:eastAsia="Times New Roman" w:hAnsi="Calibri" w:cs="Calibri"/>
        </w:rPr>
        <w:t xml:space="preserve"> for students related to </w:t>
      </w:r>
      <w:r w:rsidRPr="65C5CE43">
        <w:rPr>
          <w:rFonts w:ascii="Calibri" w:eastAsia="Times New Roman" w:hAnsi="Calibri" w:cs="Calibri"/>
          <w:b/>
          <w:bCs/>
        </w:rPr>
        <w:t>Physical Activity</w:t>
      </w:r>
      <w:r w:rsidRPr="65C5CE43">
        <w:rPr>
          <w:rFonts w:ascii="Calibri" w:eastAsia="Times New Roman" w:hAnsi="Calibri" w:cs="Calibri"/>
        </w:rPr>
        <w:t>; limit of $200</w:t>
      </w:r>
      <w:r w:rsidR="4E1320BF" w:rsidRPr="65C5CE43">
        <w:rPr>
          <w:rFonts w:ascii="Calibri" w:eastAsia="Times New Roman" w:hAnsi="Calibri" w:cs="Calibri"/>
        </w:rPr>
        <w:t>.</w:t>
      </w:r>
    </w:p>
    <w:p w14:paraId="5206CBC7" w14:textId="77777777" w:rsidR="00110520" w:rsidRPr="00302BBF" w:rsidRDefault="00110520" w:rsidP="00F02A3B">
      <w:pPr>
        <w:pStyle w:val="ListParagraph"/>
        <w:numPr>
          <w:ilvl w:val="0"/>
          <w:numId w:val="10"/>
        </w:numPr>
        <w:spacing w:before="60"/>
        <w:rPr>
          <w:rFonts w:ascii="Calibri" w:eastAsia="Times New Roman" w:hAnsi="Calibri" w:cs="Calibri"/>
        </w:rPr>
      </w:pPr>
      <w:r w:rsidRPr="00302BBF">
        <w:rPr>
          <w:rFonts w:ascii="Calibri" w:eastAsia="Times New Roman" w:hAnsi="Calibri" w:cs="Calibri"/>
          <w:b/>
          <w:bCs/>
          <w:lang w:val="en"/>
        </w:rPr>
        <w:t>Staff Stipends:</w:t>
      </w:r>
      <w:r w:rsidRPr="00302BBF">
        <w:rPr>
          <w:rFonts w:ascii="Calibri" w:eastAsia="Times New Roman" w:hAnsi="Calibri" w:cs="Calibri"/>
          <w:lang w:val="en"/>
        </w:rPr>
        <w:t> Max of $400 total for internal staff and outside professionals, broken down as follows: </w:t>
      </w:r>
      <w:r w:rsidRPr="00302BBF">
        <w:rPr>
          <w:rFonts w:ascii="Calibri" w:eastAsia="Times New Roman" w:hAnsi="Calibri" w:cs="Calibri"/>
        </w:rPr>
        <w:t> </w:t>
      </w:r>
    </w:p>
    <w:p w14:paraId="302C1F11" w14:textId="15EC2B1B" w:rsidR="00110520" w:rsidRPr="00D671B4" w:rsidRDefault="00110520" w:rsidP="00F02A3B">
      <w:pPr>
        <w:pStyle w:val="ListParagraph"/>
        <w:numPr>
          <w:ilvl w:val="1"/>
          <w:numId w:val="10"/>
        </w:numPr>
        <w:spacing w:before="0"/>
        <w:contextualSpacing/>
        <w:textAlignment w:val="baseline"/>
        <w:rPr>
          <w:rFonts w:ascii="Calibri" w:eastAsia="Times New Roman" w:hAnsi="Calibri" w:cs="Calibri"/>
        </w:rPr>
      </w:pPr>
      <w:r w:rsidRPr="007E787A">
        <w:rPr>
          <w:rFonts w:ascii="Calibri" w:eastAsia="Times New Roman" w:hAnsi="Calibri" w:cs="Calibri"/>
          <w:lang w:val="en"/>
        </w:rPr>
        <w:t>No more than $300 may be devoted to internal staff stipends. </w:t>
      </w:r>
      <w:r w:rsidRPr="007E787A">
        <w:rPr>
          <w:rFonts w:ascii="Calibri" w:eastAsia="Times New Roman" w:hAnsi="Calibri" w:cs="Calibri"/>
        </w:rPr>
        <w:t> </w:t>
      </w:r>
      <w:r w:rsidR="00D671B4">
        <w:rPr>
          <w:rFonts w:ascii="Calibri" w:eastAsia="Times New Roman" w:hAnsi="Calibri" w:cs="Calibri"/>
        </w:rPr>
        <w:br/>
      </w:r>
      <w:r w:rsidRPr="00D671B4">
        <w:rPr>
          <w:rFonts w:ascii="Calibri" w:eastAsia="Times New Roman" w:hAnsi="Calibri" w:cs="Calibri"/>
          <w:lang w:val="en"/>
        </w:rPr>
        <w:t>Internal staff includes individuals at your school who are helping to implement your program. </w:t>
      </w:r>
      <w:r w:rsidRPr="00D671B4">
        <w:rPr>
          <w:rFonts w:ascii="Calibri" w:eastAsia="Times New Roman" w:hAnsi="Calibri" w:cs="Calibri"/>
        </w:rPr>
        <w:t> </w:t>
      </w:r>
      <w:r w:rsidRPr="00D671B4">
        <w:rPr>
          <w:rFonts w:ascii="Calibri" w:eastAsia="Times New Roman" w:hAnsi="Calibri" w:cs="Calibri"/>
          <w:lang w:val="en"/>
        </w:rPr>
        <w:t>Internal stipends are optional for your school to provide.</w:t>
      </w:r>
      <w:r w:rsidRPr="00D671B4">
        <w:rPr>
          <w:rFonts w:ascii="Calibri" w:eastAsia="Times New Roman" w:hAnsi="Calibri" w:cs="Calibri"/>
        </w:rPr>
        <w:t> </w:t>
      </w:r>
    </w:p>
    <w:p w14:paraId="27B09E27" w14:textId="77777777" w:rsidR="00110520" w:rsidRPr="007E787A" w:rsidRDefault="00110520" w:rsidP="00F02A3B">
      <w:pPr>
        <w:pStyle w:val="ListParagraph"/>
        <w:numPr>
          <w:ilvl w:val="1"/>
          <w:numId w:val="10"/>
        </w:numPr>
        <w:spacing w:before="0"/>
        <w:contextualSpacing/>
        <w:textAlignment w:val="baseline"/>
        <w:rPr>
          <w:rFonts w:ascii="Calibri" w:eastAsia="Times New Roman" w:hAnsi="Calibri" w:cs="Calibri"/>
        </w:rPr>
      </w:pPr>
      <w:r w:rsidRPr="007E787A">
        <w:rPr>
          <w:rFonts w:ascii="Calibri" w:eastAsia="Times New Roman" w:hAnsi="Calibri" w:cs="Calibri"/>
          <w:lang w:val="en"/>
        </w:rPr>
        <w:t>Outside professionals include outside trainers, speakers and other external personnel who assist with your Plays. </w:t>
      </w:r>
      <w:r w:rsidRPr="007E787A">
        <w:rPr>
          <w:rFonts w:ascii="Calibri" w:eastAsia="Times New Roman" w:hAnsi="Calibri" w:cs="Calibri"/>
        </w:rPr>
        <w:t> </w:t>
      </w:r>
    </w:p>
    <w:p w14:paraId="3DB002E1" w14:textId="3C6D98EA" w:rsidR="00110520" w:rsidRPr="00F0287B" w:rsidRDefault="00110520" w:rsidP="00F02A3B">
      <w:pPr>
        <w:pStyle w:val="ListParagraph"/>
        <w:numPr>
          <w:ilvl w:val="0"/>
          <w:numId w:val="10"/>
        </w:numPr>
        <w:spacing w:before="60"/>
        <w:rPr>
          <w:rFonts w:ascii="Calibri" w:eastAsia="Times New Roman" w:hAnsi="Calibri" w:cs="Calibri"/>
          <w:lang w:val="en"/>
        </w:rPr>
      </w:pPr>
      <w:r w:rsidRPr="65C5CE43">
        <w:rPr>
          <w:rFonts w:ascii="Calibri" w:eastAsia="Times New Roman" w:hAnsi="Calibri" w:cs="Calibri"/>
          <w:b/>
          <w:bCs/>
          <w:lang w:val="en"/>
        </w:rPr>
        <w:t>Nutrition Education Materials: </w:t>
      </w:r>
      <w:r w:rsidRPr="65C5CE43">
        <w:rPr>
          <w:rFonts w:ascii="Calibri" w:eastAsia="Times New Roman" w:hAnsi="Calibri" w:cs="Calibri"/>
          <w:lang w:val="en"/>
        </w:rPr>
        <w:t>Max of $200</w:t>
      </w:r>
      <w:r w:rsidR="289AFA1B" w:rsidRPr="65C5CE43">
        <w:rPr>
          <w:rFonts w:ascii="Calibri" w:eastAsia="Times New Roman" w:hAnsi="Calibri" w:cs="Calibri"/>
          <w:lang w:val="en"/>
        </w:rPr>
        <w:t>.</w:t>
      </w:r>
    </w:p>
    <w:p w14:paraId="246B3ADF" w14:textId="77777777" w:rsidR="00110520" w:rsidRPr="00FF3481" w:rsidRDefault="00110520" w:rsidP="00F02A3B">
      <w:pPr>
        <w:pStyle w:val="ListParagraph"/>
        <w:numPr>
          <w:ilvl w:val="0"/>
          <w:numId w:val="10"/>
        </w:numPr>
        <w:spacing w:before="60"/>
        <w:rPr>
          <w:rFonts w:ascii="Calibri" w:eastAsia="Times New Roman" w:hAnsi="Calibri" w:cs="Calibri"/>
          <w:b/>
          <w:bCs/>
          <w:lang w:val="en"/>
        </w:rPr>
      </w:pPr>
      <w:r w:rsidRPr="00FF3481">
        <w:rPr>
          <w:rFonts w:ascii="Calibri" w:eastAsia="Times New Roman" w:hAnsi="Calibri" w:cs="Calibri"/>
          <w:b/>
          <w:bCs/>
          <w:lang w:val="en"/>
        </w:rPr>
        <w:t>Funding may not be used:</w:t>
      </w:r>
    </w:p>
    <w:p w14:paraId="40BE3B47" w14:textId="2389EF60" w:rsidR="00110520" w:rsidRPr="000A1F41" w:rsidRDefault="00110520" w:rsidP="000A1F41">
      <w:pPr>
        <w:pStyle w:val="ListParagraph"/>
        <w:widowControl w:val="0"/>
        <w:numPr>
          <w:ilvl w:val="0"/>
          <w:numId w:val="31"/>
        </w:numPr>
        <w:autoSpaceDE w:val="0"/>
        <w:autoSpaceDN w:val="0"/>
        <w:adjustRightInd w:val="0"/>
        <w:spacing w:before="0" w:line="276" w:lineRule="auto"/>
        <w:ind w:left="1080"/>
        <w:contextualSpacing/>
        <w:rPr>
          <w:rFonts w:ascii="Calibri" w:eastAsia="Times New Roman" w:hAnsi="Calibri" w:cs="Calibri"/>
          <w:lang w:val="en"/>
        </w:rPr>
      </w:pPr>
      <w:r w:rsidRPr="000A1F41">
        <w:rPr>
          <w:rFonts w:ascii="Calibri" w:eastAsia="Times New Roman" w:hAnsi="Calibri" w:cs="Calibri"/>
          <w:lang w:val="en"/>
        </w:rPr>
        <w:t>To subsidize food or the cost of meals served to students in the school meals programs</w:t>
      </w:r>
      <w:r w:rsidR="00F95B17" w:rsidRPr="000A1F41">
        <w:rPr>
          <w:rFonts w:ascii="Calibri" w:eastAsia="Times New Roman" w:hAnsi="Calibri" w:cs="Calibri"/>
          <w:lang w:val="en"/>
        </w:rPr>
        <w:t>.</w:t>
      </w:r>
    </w:p>
    <w:p w14:paraId="5CF4EA75" w14:textId="26215F27" w:rsidR="00110520" w:rsidRPr="000A1F41" w:rsidRDefault="00110520" w:rsidP="000A1F41">
      <w:pPr>
        <w:pStyle w:val="ListParagraph"/>
        <w:widowControl w:val="0"/>
        <w:numPr>
          <w:ilvl w:val="0"/>
          <w:numId w:val="31"/>
        </w:numPr>
        <w:autoSpaceDE w:val="0"/>
        <w:autoSpaceDN w:val="0"/>
        <w:adjustRightInd w:val="0"/>
        <w:spacing w:before="0" w:line="276" w:lineRule="auto"/>
        <w:ind w:left="1080"/>
        <w:contextualSpacing/>
        <w:rPr>
          <w:rFonts w:ascii="Calibri" w:eastAsia="Times New Roman" w:hAnsi="Calibri" w:cs="Calibri"/>
          <w:lang w:val="en"/>
        </w:rPr>
      </w:pPr>
      <w:r w:rsidRPr="000A1F41">
        <w:rPr>
          <w:rFonts w:ascii="Calibri" w:eastAsia="Times New Roman" w:hAnsi="Calibri" w:cs="Calibri"/>
          <w:lang w:val="en"/>
        </w:rPr>
        <w:t>For food sold to students</w:t>
      </w:r>
      <w:r w:rsidR="00F95B17" w:rsidRPr="000A1F41">
        <w:rPr>
          <w:rFonts w:ascii="Calibri" w:eastAsia="Times New Roman" w:hAnsi="Calibri" w:cs="Calibri"/>
          <w:lang w:val="en"/>
        </w:rPr>
        <w:t>.</w:t>
      </w:r>
    </w:p>
    <w:p w14:paraId="3AD37846" w14:textId="77777777" w:rsidR="00110520" w:rsidRDefault="00110520" w:rsidP="00110520">
      <w:pPr>
        <w:spacing w:after="0" w:line="240" w:lineRule="auto"/>
        <w:textAlignment w:val="baseline"/>
        <w:rPr>
          <w:rFonts w:ascii="Calibri" w:eastAsia="Times New Roman" w:hAnsi="Calibri" w:cs="Calibri"/>
          <w:b/>
          <w:bCs/>
          <w:u w:val="single"/>
        </w:rPr>
      </w:pPr>
    </w:p>
    <w:p w14:paraId="5DB9F33D" w14:textId="285EDA15" w:rsidR="00110520" w:rsidRPr="00D56EEA" w:rsidRDefault="00110520" w:rsidP="00110520">
      <w:pPr>
        <w:spacing w:after="0" w:line="240" w:lineRule="auto"/>
        <w:textAlignment w:val="baseline"/>
        <w:rPr>
          <w:rFonts w:ascii="Times New Roman" w:eastAsia="Times New Roman" w:hAnsi="Times New Roman" w:cs="Times New Roman"/>
          <w:sz w:val="28"/>
          <w:szCs w:val="28"/>
        </w:rPr>
      </w:pPr>
      <w:r w:rsidRPr="00D56EEA">
        <w:rPr>
          <w:rFonts w:ascii="Calibri" w:eastAsia="Times New Roman" w:hAnsi="Calibri" w:cs="Calibri"/>
          <w:b/>
          <w:bCs/>
          <w:sz w:val="24"/>
          <w:szCs w:val="24"/>
        </w:rPr>
        <w:t>Application Assistance</w:t>
      </w:r>
    </w:p>
    <w:p w14:paraId="64864741" w14:textId="4314384F" w:rsidR="00110520" w:rsidRPr="00D56EEA" w:rsidRDefault="00110520" w:rsidP="00E85140">
      <w:pPr>
        <w:spacing w:before="60" w:after="0" w:line="240" w:lineRule="auto"/>
        <w:rPr>
          <w:rFonts w:ascii="Calibri" w:eastAsia="Times New Roman" w:hAnsi="Calibri" w:cs="Calibri"/>
          <w:color w:val="000000" w:themeColor="text1"/>
        </w:rPr>
      </w:pPr>
      <w:r w:rsidRPr="00687A9A">
        <w:rPr>
          <w:rFonts w:ascii="Calibri" w:eastAsia="Times New Roman" w:hAnsi="Calibri" w:cs="Calibri"/>
          <w:color w:val="000000" w:themeColor="text1"/>
          <w:lang w:val="en"/>
        </w:rPr>
        <w:t xml:space="preserve">You are encouraged to contact </w:t>
      </w:r>
      <w:r w:rsidRPr="00F86603">
        <w:rPr>
          <w:rFonts w:ascii="Calibri" w:eastAsia="Times New Roman" w:hAnsi="Calibri" w:cs="Calibri"/>
          <w:color w:val="000000" w:themeColor="text1"/>
          <w:lang w:val="en"/>
        </w:rPr>
        <w:t>your </w:t>
      </w:r>
      <w:hyperlink r:id="rId15" w:history="1">
        <w:r w:rsidR="001D6D26">
          <w:rPr>
            <w:rFonts w:ascii="Calibri" w:eastAsia="Times New Roman" w:hAnsi="Calibri" w:cs="Calibri"/>
            <w:color w:val="4472C4" w:themeColor="accent1"/>
            <w:u w:val="single"/>
            <w:lang w:val="en"/>
          </w:rPr>
          <w:t>l</w:t>
        </w:r>
        <w:r w:rsidRPr="0025532D">
          <w:rPr>
            <w:color w:val="4472C4" w:themeColor="accent1"/>
            <w:u w:val="single"/>
            <w:lang w:val="en"/>
          </w:rPr>
          <w:t>ocal Dairy Council</w:t>
        </w:r>
      </w:hyperlink>
      <w:r w:rsidRPr="0025532D">
        <w:rPr>
          <w:rFonts w:ascii="Calibri" w:eastAsia="Times New Roman" w:hAnsi="Calibri" w:cs="Calibri"/>
          <w:color w:val="4472C4" w:themeColor="accent1"/>
          <w:lang w:val="en"/>
        </w:rPr>
        <w:t> </w:t>
      </w:r>
      <w:r w:rsidRPr="00687A9A">
        <w:rPr>
          <w:rFonts w:ascii="Calibri" w:eastAsia="Times New Roman" w:hAnsi="Calibri" w:cs="Calibri"/>
          <w:color w:val="000000" w:themeColor="text1"/>
          <w:lang w:val="en"/>
        </w:rPr>
        <w:t>with questions about the application process.</w:t>
      </w:r>
      <w:r w:rsidRPr="00687A9A">
        <w:rPr>
          <w:rFonts w:ascii="Calibri" w:eastAsia="Times New Roman" w:hAnsi="Calibri" w:cs="Calibri"/>
          <w:color w:val="000000" w:themeColor="text1"/>
        </w:rPr>
        <w:t> They can be especially helpful in suggesting ways to increase dairy consumption at your school.</w:t>
      </w:r>
    </w:p>
    <w:p w14:paraId="780D887D" w14:textId="38B01BB0" w:rsidR="00A34E99" w:rsidRDefault="00110520" w:rsidP="00BF5DCF">
      <w:pPr>
        <w:spacing w:before="240" w:after="0" w:line="240" w:lineRule="auto"/>
        <w:textAlignment w:val="baseline"/>
        <w:rPr>
          <w:rFonts w:ascii="Lato" w:eastAsia="Times New Roman" w:hAnsi="Lato" w:cs="Times New Roman"/>
          <w:b/>
          <w:bCs/>
          <w:color w:val="FFFFFF" w:themeColor="background1"/>
          <w:sz w:val="24"/>
          <w:szCs w:val="24"/>
        </w:rPr>
      </w:pPr>
      <w:r w:rsidRPr="00A1488D">
        <w:rPr>
          <w:rFonts w:ascii="Calibri" w:eastAsia="Times New Roman" w:hAnsi="Calibri" w:cs="Calibri"/>
          <w:b/>
          <w:bCs/>
        </w:rPr>
        <w:t xml:space="preserve">For technical assistance with the application, contact </w:t>
      </w:r>
      <w:r w:rsidRPr="00DF0898">
        <w:rPr>
          <w:rFonts w:ascii="Calibri" w:eastAsia="Times New Roman" w:hAnsi="Calibri" w:cs="Calibri"/>
          <w:b/>
          <w:bCs/>
        </w:rPr>
        <w:t>the</w:t>
      </w:r>
      <w:r w:rsidR="00DF0898">
        <w:rPr>
          <w:rFonts w:ascii="Calibri" w:eastAsia="Times New Roman" w:hAnsi="Calibri" w:cs="Calibri"/>
          <w:b/>
          <w:bCs/>
        </w:rPr>
        <w:t xml:space="preserve"> </w:t>
      </w:r>
      <w:hyperlink r:id="rId16" w:history="1">
        <w:r w:rsidR="00DF0898" w:rsidRPr="0025532D">
          <w:rPr>
            <w:rStyle w:val="Hyperlink"/>
            <w:rFonts w:ascii="Calibri" w:eastAsia="Times New Roman" w:hAnsi="Calibri" w:cs="Calibri"/>
            <w:b/>
            <w:bCs/>
          </w:rPr>
          <w:t>Fuel Up to Play 60 Help Desk</w:t>
        </w:r>
      </w:hyperlink>
      <w:r w:rsidR="00DF0898">
        <w:rPr>
          <w:rFonts w:ascii="Calibri" w:eastAsia="Times New Roman" w:hAnsi="Calibri" w:cs="Calibri"/>
          <w:b/>
          <w:bCs/>
        </w:rPr>
        <w:t>.</w:t>
      </w:r>
      <w:r w:rsidR="00A34E99">
        <w:rPr>
          <w:rFonts w:ascii="Lato" w:eastAsia="Times New Roman" w:hAnsi="Lato" w:cs="Times New Roman"/>
          <w:b/>
          <w:bCs/>
          <w:color w:val="FFFFFF" w:themeColor="background1"/>
          <w:sz w:val="24"/>
          <w:szCs w:val="24"/>
        </w:rPr>
        <w:br w:type="page"/>
      </w:r>
    </w:p>
    <w:p w14:paraId="5146FDED" w14:textId="4147BC3F" w:rsidR="00110520" w:rsidRPr="00A833FD" w:rsidRDefault="00110520" w:rsidP="00110520">
      <w:pPr>
        <w:shd w:val="clear" w:color="auto" w:fill="000000" w:themeFill="text1"/>
        <w:spacing w:after="0" w:line="240" w:lineRule="auto"/>
        <w:textAlignment w:val="baseline"/>
        <w:rPr>
          <w:rFonts w:ascii="Times New Roman" w:eastAsia="Times New Roman" w:hAnsi="Times New Roman" w:cs="Times New Roman"/>
          <w:b/>
          <w:bCs/>
          <w:color w:val="FFFFFF" w:themeColor="background1"/>
          <w:sz w:val="24"/>
          <w:szCs w:val="24"/>
        </w:rPr>
      </w:pPr>
      <w:r w:rsidRPr="5B3A6598">
        <w:rPr>
          <w:rFonts w:ascii="Lato" w:eastAsia="Times New Roman" w:hAnsi="Lato" w:cs="Times New Roman"/>
          <w:b/>
          <w:bCs/>
          <w:color w:val="FFFFFF" w:themeColor="background1"/>
          <w:sz w:val="24"/>
          <w:szCs w:val="24"/>
        </w:rPr>
        <w:lastRenderedPageBreak/>
        <w:t>Contact Information </w:t>
      </w:r>
    </w:p>
    <w:p w14:paraId="7CC35B56" w14:textId="6B40ABAB" w:rsidR="00822864" w:rsidRPr="00822864" w:rsidRDefault="00110520" w:rsidP="00F02A3B">
      <w:pPr>
        <w:pStyle w:val="ListParagraph"/>
        <w:numPr>
          <w:ilvl w:val="0"/>
          <w:numId w:val="4"/>
        </w:numPr>
        <w:contextualSpacing/>
        <w:textAlignment w:val="baseline"/>
        <w:rPr>
          <w:rFonts w:eastAsiaTheme="minorEastAsia"/>
          <w:b/>
          <w:bCs/>
        </w:rPr>
      </w:pPr>
      <w:r w:rsidRPr="00A96DE8">
        <w:rPr>
          <w:rFonts w:ascii="Calibri" w:eastAsia="Times New Roman" w:hAnsi="Calibri" w:cs="Calibri"/>
          <w:b/>
          <w:bCs/>
        </w:rPr>
        <w:t>Your Name:</w:t>
      </w:r>
    </w:p>
    <w:p w14:paraId="39C3BB51" w14:textId="77777777" w:rsidR="00A96DE8" w:rsidRPr="00A96DE8" w:rsidRDefault="00110520" w:rsidP="00F02A3B">
      <w:pPr>
        <w:pStyle w:val="ListParagraph"/>
        <w:numPr>
          <w:ilvl w:val="0"/>
          <w:numId w:val="4"/>
        </w:numPr>
        <w:textAlignment w:val="baseline"/>
        <w:rPr>
          <w:rFonts w:eastAsiaTheme="minorEastAsia"/>
          <w:b/>
          <w:bCs/>
        </w:rPr>
      </w:pPr>
      <w:r w:rsidRPr="00A96DE8">
        <w:rPr>
          <w:rFonts w:ascii="Calibri" w:eastAsia="Times New Roman" w:hAnsi="Calibri" w:cs="Calibri"/>
          <w:b/>
          <w:bCs/>
        </w:rPr>
        <w:t>Email Address:</w:t>
      </w:r>
    </w:p>
    <w:p w14:paraId="57150A1A" w14:textId="0DE8DF1B" w:rsidR="00110520" w:rsidRPr="00A96DE8" w:rsidRDefault="00110520" w:rsidP="00F02A3B">
      <w:pPr>
        <w:pStyle w:val="ListParagraph"/>
        <w:numPr>
          <w:ilvl w:val="0"/>
          <w:numId w:val="4"/>
        </w:numPr>
        <w:textAlignment w:val="baseline"/>
        <w:rPr>
          <w:rFonts w:eastAsiaTheme="minorEastAsia"/>
          <w:b/>
          <w:bCs/>
        </w:rPr>
      </w:pPr>
      <w:r w:rsidRPr="00A96DE8">
        <w:rPr>
          <w:rFonts w:ascii="Calibri" w:eastAsia="Times New Roman" w:hAnsi="Calibri" w:cs="Calibri"/>
          <w:b/>
          <w:bCs/>
        </w:rPr>
        <w:t>Job Title:</w:t>
      </w:r>
    </w:p>
    <w:p w14:paraId="4D9E5A76" w14:textId="4D5F38C2" w:rsidR="00110520" w:rsidRPr="00C638F4" w:rsidRDefault="00110520" w:rsidP="00F02A3B">
      <w:pPr>
        <w:pStyle w:val="ListParagraph"/>
        <w:numPr>
          <w:ilvl w:val="0"/>
          <w:numId w:val="4"/>
        </w:numPr>
        <w:textAlignment w:val="baseline"/>
        <w:rPr>
          <w:rFonts w:eastAsiaTheme="minorEastAsia"/>
          <w:b/>
          <w:bCs/>
        </w:rPr>
      </w:pPr>
      <w:r w:rsidRPr="00C638F4">
        <w:rPr>
          <w:rFonts w:ascii="Calibri" w:eastAsia="Times New Roman" w:hAnsi="Calibri" w:cs="Calibri"/>
          <w:b/>
          <w:bCs/>
        </w:rPr>
        <w:t xml:space="preserve">Who will be the lead person running Fuel Up to Play 60 at your </w:t>
      </w:r>
      <w:r w:rsidRPr="00C638F4">
        <w:rPr>
          <w:rFonts w:ascii="Calibri" w:eastAsia="Times New Roman" w:hAnsi="Calibri" w:cs="Calibri"/>
          <w:b/>
          <w:bCs/>
          <w:color w:val="000000" w:themeColor="text1"/>
        </w:rPr>
        <w:t>school in 202</w:t>
      </w:r>
      <w:r w:rsidR="00B02A30" w:rsidRPr="00C638F4">
        <w:rPr>
          <w:rFonts w:ascii="Calibri" w:eastAsia="Times New Roman" w:hAnsi="Calibri" w:cs="Calibri"/>
          <w:b/>
          <w:bCs/>
          <w:color w:val="000000" w:themeColor="text1"/>
        </w:rPr>
        <w:t>2</w:t>
      </w:r>
      <w:r w:rsidRPr="00C638F4">
        <w:rPr>
          <w:rFonts w:ascii="Calibri" w:eastAsia="Times New Roman" w:hAnsi="Calibri" w:cs="Calibri"/>
          <w:b/>
          <w:bCs/>
          <w:color w:val="000000" w:themeColor="text1"/>
        </w:rPr>
        <w:t>-202</w:t>
      </w:r>
      <w:r w:rsidR="00B02A30" w:rsidRPr="00C638F4">
        <w:rPr>
          <w:rFonts w:ascii="Calibri" w:eastAsia="Times New Roman" w:hAnsi="Calibri" w:cs="Calibri"/>
          <w:b/>
          <w:bCs/>
          <w:color w:val="000000" w:themeColor="text1"/>
        </w:rPr>
        <w:t>3</w:t>
      </w:r>
      <w:r w:rsidRPr="00C638F4">
        <w:rPr>
          <w:rFonts w:ascii="Calibri" w:eastAsia="Times New Roman" w:hAnsi="Calibri" w:cs="Calibri"/>
          <w:b/>
          <w:bCs/>
          <w:color w:val="000000" w:themeColor="text1"/>
        </w:rPr>
        <w:t> </w:t>
      </w:r>
      <w:r w:rsidRPr="00C638F4">
        <w:rPr>
          <w:rFonts w:ascii="Calibri" w:eastAsia="Times New Roman" w:hAnsi="Calibri" w:cs="Calibri"/>
          <w:b/>
          <w:bCs/>
        </w:rPr>
        <w:t>and take responsibility for implementing this program and funding as outlined in this application, if funded?  </w:t>
      </w:r>
      <w:r w:rsidR="001620FD">
        <w:rPr>
          <w:rFonts w:ascii="Calibri" w:eastAsia="Times New Roman" w:hAnsi="Calibri" w:cs="Calibri"/>
          <w:b/>
          <w:bCs/>
        </w:rPr>
        <w:t xml:space="preserve"> </w:t>
      </w:r>
    </w:p>
    <w:p w14:paraId="4F014D23" w14:textId="77777777" w:rsidR="00110520" w:rsidRPr="00BE1D96" w:rsidRDefault="00110520" w:rsidP="00110520">
      <w:pPr>
        <w:spacing w:after="0" w:line="240" w:lineRule="auto"/>
        <w:ind w:left="540" w:hanging="180"/>
        <w:textAlignment w:val="baseline"/>
        <w:rPr>
          <w:rFonts w:ascii="Times New Roman" w:eastAsia="Times New Roman" w:hAnsi="Times New Roman" w:cs="Times New Roman"/>
          <w:sz w:val="24"/>
          <w:szCs w:val="24"/>
        </w:rPr>
      </w:pPr>
      <w:r w:rsidRPr="00BE1D96">
        <w:rPr>
          <w:rFonts w:ascii="Calibri" w:eastAsia="Times New Roman" w:hAnsi="Calibri" w:cs="Calibri"/>
          <w:i/>
          <w:iCs/>
          <w:color w:val="C00000"/>
          <w:sz w:val="20"/>
          <w:szCs w:val="20"/>
          <w:lang w:val="en"/>
        </w:rPr>
        <w:t>(Note: MUST be a school or district employee, NOT a parent or outside individual working with the school)</w:t>
      </w:r>
      <w:r w:rsidRPr="00BE1D96">
        <w:rPr>
          <w:rFonts w:ascii="Calibri" w:eastAsia="Times New Roman" w:hAnsi="Calibri" w:cs="Calibri"/>
          <w:color w:val="C00000"/>
          <w:sz w:val="20"/>
          <w:szCs w:val="20"/>
        </w:rPr>
        <w:t> </w:t>
      </w:r>
    </w:p>
    <w:p w14:paraId="7FF9239C" w14:textId="3E42B3B1" w:rsidR="00110520" w:rsidRPr="00BE1D96" w:rsidRDefault="00110520" w:rsidP="00110520">
      <w:pPr>
        <w:spacing w:after="0" w:line="240" w:lineRule="auto"/>
        <w:ind w:left="720"/>
        <w:textAlignment w:val="baseline"/>
        <w:rPr>
          <w:rFonts w:ascii="Times New Roman" w:eastAsia="Times New Roman" w:hAnsi="Times New Roman" w:cs="Times New Roman"/>
          <w:sz w:val="24"/>
          <w:szCs w:val="24"/>
        </w:rPr>
      </w:pPr>
      <w:r w:rsidRPr="00BE1D96">
        <w:rPr>
          <w:rFonts w:ascii="Calibri" w:eastAsia="Times New Roman" w:hAnsi="Calibri" w:cs="Calibri"/>
          <w:lang w:val="en"/>
        </w:rPr>
        <w:t>Name:</w:t>
      </w:r>
    </w:p>
    <w:p w14:paraId="13D80718" w14:textId="754DA1BD" w:rsidR="00110520" w:rsidRPr="00BE1D96" w:rsidRDefault="00110520" w:rsidP="00110520">
      <w:pPr>
        <w:spacing w:after="0" w:line="240" w:lineRule="auto"/>
        <w:ind w:left="720"/>
        <w:textAlignment w:val="baseline"/>
        <w:rPr>
          <w:rFonts w:ascii="Times New Roman" w:eastAsia="Times New Roman" w:hAnsi="Times New Roman" w:cs="Times New Roman"/>
          <w:sz w:val="24"/>
          <w:szCs w:val="24"/>
        </w:rPr>
      </w:pPr>
      <w:r w:rsidRPr="00BE1D96">
        <w:rPr>
          <w:rFonts w:ascii="Calibri" w:eastAsia="Times New Roman" w:hAnsi="Calibri" w:cs="Calibri"/>
          <w:lang w:val="en"/>
        </w:rPr>
        <w:t>Email Address:</w:t>
      </w:r>
    </w:p>
    <w:p w14:paraId="6194DB17" w14:textId="221265DC" w:rsidR="00110520" w:rsidRPr="00BE1D96" w:rsidRDefault="00110520" w:rsidP="00110520">
      <w:pPr>
        <w:spacing w:after="0" w:line="240" w:lineRule="auto"/>
        <w:ind w:left="720"/>
        <w:textAlignment w:val="baseline"/>
        <w:rPr>
          <w:rFonts w:ascii="Times New Roman" w:eastAsia="Times New Roman" w:hAnsi="Times New Roman" w:cs="Times New Roman"/>
          <w:sz w:val="24"/>
          <w:szCs w:val="24"/>
        </w:rPr>
      </w:pPr>
      <w:r w:rsidRPr="00BE1D96">
        <w:rPr>
          <w:rFonts w:ascii="Calibri" w:eastAsia="Times New Roman" w:hAnsi="Calibri" w:cs="Calibri"/>
          <w:lang w:val="en"/>
        </w:rPr>
        <w:t>Job Title:</w:t>
      </w:r>
    </w:p>
    <w:p w14:paraId="26A5E41D" w14:textId="77777777" w:rsidR="00110520" w:rsidRDefault="00110520" w:rsidP="00110520"/>
    <w:p w14:paraId="452CEF72" w14:textId="77777777" w:rsidR="00110520" w:rsidRPr="00BE1D96" w:rsidRDefault="00110520" w:rsidP="00110520">
      <w:pPr>
        <w:shd w:val="clear" w:color="auto" w:fill="000000" w:themeFill="text1"/>
        <w:spacing w:after="0" w:line="240" w:lineRule="auto"/>
        <w:textAlignment w:val="baseline"/>
        <w:rPr>
          <w:rFonts w:ascii="Times New Roman" w:eastAsia="Times New Roman" w:hAnsi="Times New Roman" w:cs="Times New Roman"/>
          <w:b/>
          <w:bCs/>
          <w:color w:val="FFFFFF"/>
          <w:sz w:val="24"/>
          <w:szCs w:val="24"/>
        </w:rPr>
      </w:pPr>
      <w:r w:rsidRPr="00BE1D96">
        <w:rPr>
          <w:rFonts w:ascii="Lato" w:eastAsia="Times New Roman" w:hAnsi="Lato" w:cs="Times New Roman"/>
          <w:b/>
          <w:bCs/>
          <w:color w:val="FFFFFF"/>
          <w:sz w:val="24"/>
          <w:szCs w:val="24"/>
        </w:rPr>
        <w:t>School Information  </w:t>
      </w:r>
    </w:p>
    <w:p w14:paraId="67EACA1E" w14:textId="7C3F43A1" w:rsidR="00110520" w:rsidRPr="00314E54" w:rsidRDefault="00110520" w:rsidP="007D6ECE">
      <w:pPr>
        <w:spacing w:after="240" w:line="240" w:lineRule="auto"/>
        <w:textAlignment w:val="baseline"/>
        <w:rPr>
          <w:rFonts w:ascii="Times New Roman" w:eastAsia="Times New Roman" w:hAnsi="Times New Roman" w:cs="Times New Roman"/>
          <w:b/>
          <w:bCs/>
          <w:sz w:val="24"/>
          <w:szCs w:val="24"/>
        </w:rPr>
      </w:pPr>
      <w:r w:rsidRPr="0D8EA7A7">
        <w:rPr>
          <w:rFonts w:ascii="Calibri" w:eastAsia="Times New Roman" w:hAnsi="Calibri" w:cs="Calibri"/>
          <w:b/>
          <w:bCs/>
        </w:rPr>
        <w:t>School District</w:t>
      </w:r>
      <w:r w:rsidR="00A96DE8">
        <w:rPr>
          <w:rFonts w:ascii="Calibri" w:eastAsia="Times New Roman" w:hAnsi="Calibri" w:cs="Calibri"/>
          <w:b/>
          <w:bCs/>
        </w:rPr>
        <w:t>:</w:t>
      </w:r>
    </w:p>
    <w:p w14:paraId="3558DBB5" w14:textId="1E2E014E" w:rsidR="00110520" w:rsidRPr="00314E54" w:rsidRDefault="00110520" w:rsidP="007D6ECE">
      <w:pPr>
        <w:spacing w:after="240" w:line="240" w:lineRule="auto"/>
        <w:textAlignment w:val="baseline"/>
        <w:rPr>
          <w:rFonts w:ascii="Times New Roman" w:eastAsia="Times New Roman" w:hAnsi="Times New Roman" w:cs="Times New Roman"/>
          <w:b/>
          <w:bCs/>
          <w:sz w:val="24"/>
          <w:szCs w:val="24"/>
        </w:rPr>
      </w:pPr>
      <w:r w:rsidRPr="0D8EA7A7">
        <w:rPr>
          <w:rFonts w:ascii="Calibri" w:eastAsia="Times New Roman" w:hAnsi="Calibri" w:cs="Calibri"/>
          <w:b/>
          <w:bCs/>
        </w:rPr>
        <w:t>District Enrollment:</w:t>
      </w:r>
    </w:p>
    <w:p w14:paraId="2CF17D6E" w14:textId="65110CEF" w:rsidR="00110520" w:rsidRPr="00314E54" w:rsidRDefault="00110520" w:rsidP="007D6ECE">
      <w:pPr>
        <w:spacing w:after="240" w:line="240" w:lineRule="auto"/>
        <w:textAlignment w:val="baseline"/>
        <w:rPr>
          <w:rFonts w:ascii="Times New Roman" w:eastAsia="Times New Roman" w:hAnsi="Times New Roman" w:cs="Times New Roman"/>
          <w:b/>
          <w:bCs/>
          <w:sz w:val="24"/>
          <w:szCs w:val="24"/>
        </w:rPr>
      </w:pPr>
      <w:r w:rsidRPr="0D8EA7A7">
        <w:rPr>
          <w:rFonts w:ascii="Calibri" w:eastAsia="Times New Roman" w:hAnsi="Calibri" w:cs="Calibri"/>
          <w:b/>
          <w:bCs/>
        </w:rPr>
        <w:t>School:</w:t>
      </w:r>
    </w:p>
    <w:p w14:paraId="7E547E4D" w14:textId="4138D420" w:rsidR="00110520" w:rsidRDefault="00110520" w:rsidP="007D6ECE">
      <w:pPr>
        <w:spacing w:after="240" w:line="240" w:lineRule="auto"/>
        <w:rPr>
          <w:rFonts w:ascii="Times New Roman" w:eastAsia="Times New Roman" w:hAnsi="Times New Roman" w:cs="Times New Roman"/>
          <w:b/>
          <w:bCs/>
          <w:sz w:val="24"/>
          <w:szCs w:val="24"/>
        </w:rPr>
      </w:pPr>
      <w:r w:rsidRPr="0D8EA7A7">
        <w:rPr>
          <w:rFonts w:ascii="Calibri" w:eastAsia="Times New Roman" w:hAnsi="Calibri" w:cs="Calibri"/>
          <w:b/>
          <w:bCs/>
        </w:rPr>
        <w:t>School Enrollment:</w:t>
      </w:r>
    </w:p>
    <w:p w14:paraId="23BD6283" w14:textId="31BEE825" w:rsidR="00110520" w:rsidRPr="00314E54" w:rsidRDefault="00110520" w:rsidP="007D6ECE">
      <w:pPr>
        <w:spacing w:after="240" w:line="240" w:lineRule="auto"/>
        <w:textAlignment w:val="baseline"/>
        <w:rPr>
          <w:rFonts w:ascii="Times New Roman" w:eastAsia="Times New Roman" w:hAnsi="Times New Roman" w:cs="Times New Roman"/>
          <w:b/>
          <w:bCs/>
          <w:sz w:val="24"/>
          <w:szCs w:val="24"/>
        </w:rPr>
      </w:pPr>
      <w:r w:rsidRPr="0D8EA7A7">
        <w:rPr>
          <w:rFonts w:ascii="Calibri" w:eastAsia="Times New Roman" w:hAnsi="Calibri" w:cs="Calibri"/>
          <w:b/>
          <w:bCs/>
        </w:rPr>
        <w:t>Grade Levels:</w:t>
      </w:r>
    </w:p>
    <w:p w14:paraId="3378F85C" w14:textId="1C15AC6F" w:rsidR="00110520" w:rsidRPr="00314E54" w:rsidRDefault="00110520" w:rsidP="007D6ECE">
      <w:pPr>
        <w:spacing w:after="240" w:line="240" w:lineRule="auto"/>
        <w:textAlignment w:val="baseline"/>
        <w:rPr>
          <w:rFonts w:ascii="Times New Roman" w:eastAsia="Times New Roman" w:hAnsi="Times New Roman" w:cs="Times New Roman"/>
          <w:b/>
          <w:bCs/>
          <w:sz w:val="24"/>
          <w:szCs w:val="24"/>
        </w:rPr>
      </w:pPr>
      <w:r w:rsidRPr="0D8EA7A7">
        <w:rPr>
          <w:rFonts w:ascii="Calibri" w:eastAsia="Times New Roman" w:hAnsi="Calibri" w:cs="Calibri"/>
          <w:b/>
          <w:bCs/>
        </w:rPr>
        <w:t>School Address:</w:t>
      </w:r>
    </w:p>
    <w:p w14:paraId="42DCA0D0" w14:textId="6BA7B69E" w:rsidR="00110520" w:rsidRPr="00314E54" w:rsidRDefault="00110520" w:rsidP="007D6ECE">
      <w:pPr>
        <w:spacing w:after="240" w:line="240" w:lineRule="auto"/>
        <w:textAlignment w:val="baseline"/>
        <w:rPr>
          <w:rFonts w:ascii="Times New Roman" w:eastAsia="Times New Roman" w:hAnsi="Times New Roman" w:cs="Times New Roman"/>
          <w:b/>
          <w:bCs/>
          <w:sz w:val="24"/>
          <w:szCs w:val="24"/>
        </w:rPr>
      </w:pPr>
      <w:r w:rsidRPr="0D8EA7A7">
        <w:rPr>
          <w:rFonts w:ascii="Calibri" w:eastAsia="Times New Roman" w:hAnsi="Calibri" w:cs="Calibri"/>
          <w:b/>
          <w:bCs/>
        </w:rPr>
        <w:t>City</w:t>
      </w:r>
      <w:r w:rsidR="6390B3C7" w:rsidRPr="0D8EA7A7">
        <w:rPr>
          <w:rFonts w:ascii="Calibri" w:eastAsia="Times New Roman" w:hAnsi="Calibri" w:cs="Calibri"/>
          <w:b/>
          <w:bCs/>
        </w:rPr>
        <w:t>:</w:t>
      </w:r>
    </w:p>
    <w:p w14:paraId="251218AA" w14:textId="543195BB" w:rsidR="00110520" w:rsidRPr="00314E54" w:rsidRDefault="00110520" w:rsidP="007D6ECE">
      <w:pPr>
        <w:spacing w:after="240" w:line="240" w:lineRule="auto"/>
        <w:textAlignment w:val="baseline"/>
        <w:rPr>
          <w:rFonts w:ascii="Times New Roman" w:eastAsia="Times New Roman" w:hAnsi="Times New Roman" w:cs="Times New Roman"/>
          <w:b/>
          <w:bCs/>
          <w:sz w:val="24"/>
          <w:szCs w:val="24"/>
        </w:rPr>
      </w:pPr>
      <w:r w:rsidRPr="0D8EA7A7">
        <w:rPr>
          <w:rFonts w:ascii="Calibri" w:eastAsia="Times New Roman" w:hAnsi="Calibri" w:cs="Calibri"/>
          <w:b/>
          <w:bCs/>
        </w:rPr>
        <w:t>State:</w:t>
      </w:r>
    </w:p>
    <w:p w14:paraId="42490813" w14:textId="59740D5D" w:rsidR="00110520" w:rsidRPr="00314E54" w:rsidRDefault="00110520" w:rsidP="007D6ECE">
      <w:pPr>
        <w:spacing w:after="240" w:line="240" w:lineRule="auto"/>
        <w:textAlignment w:val="baseline"/>
        <w:rPr>
          <w:rFonts w:ascii="Times New Roman" w:eastAsia="Times New Roman" w:hAnsi="Times New Roman" w:cs="Times New Roman"/>
          <w:b/>
          <w:bCs/>
          <w:sz w:val="24"/>
          <w:szCs w:val="24"/>
        </w:rPr>
      </w:pPr>
      <w:r w:rsidRPr="0D8EA7A7">
        <w:rPr>
          <w:rFonts w:ascii="Calibri" w:eastAsia="Times New Roman" w:hAnsi="Calibri" w:cs="Calibri"/>
          <w:b/>
          <w:bCs/>
        </w:rPr>
        <w:t>ZIP Code:</w:t>
      </w:r>
    </w:p>
    <w:p w14:paraId="06C7A456" w14:textId="0AA7910B" w:rsidR="00110520" w:rsidRPr="00314E54" w:rsidRDefault="00110520" w:rsidP="007D6ECE">
      <w:pPr>
        <w:spacing w:after="240" w:line="240" w:lineRule="auto"/>
        <w:textAlignment w:val="baseline"/>
        <w:rPr>
          <w:rFonts w:ascii="Times New Roman" w:eastAsia="Times New Roman" w:hAnsi="Times New Roman" w:cs="Times New Roman"/>
          <w:b/>
          <w:bCs/>
          <w:sz w:val="24"/>
          <w:szCs w:val="24"/>
        </w:rPr>
      </w:pPr>
      <w:r w:rsidRPr="0D8EA7A7">
        <w:rPr>
          <w:rFonts w:ascii="Calibri" w:eastAsia="Times New Roman" w:hAnsi="Calibri" w:cs="Calibri"/>
          <w:b/>
          <w:bCs/>
        </w:rPr>
        <w:t>Phone Number:</w:t>
      </w:r>
    </w:p>
    <w:p w14:paraId="33F82C25" w14:textId="07F98673" w:rsidR="00110520" w:rsidRPr="00314E54" w:rsidRDefault="00761B1E" w:rsidP="0D8EA7A7">
      <w:pPr>
        <w:spacing w:after="0" w:line="240" w:lineRule="auto"/>
        <w:textAlignment w:val="baseline"/>
        <w:rPr>
          <w:rFonts w:ascii="Times New Roman" w:eastAsia="Times New Roman" w:hAnsi="Times New Roman" w:cs="Times New Roman"/>
          <w:b/>
          <w:bCs/>
          <w:sz w:val="24"/>
          <w:szCs w:val="24"/>
        </w:rPr>
      </w:pPr>
      <w:r>
        <w:rPr>
          <w:rFonts w:ascii="Calibri" w:eastAsia="Times New Roman" w:hAnsi="Calibri" w:cs="Calibri"/>
          <w:b/>
          <w:bCs/>
        </w:rPr>
        <w:t xml:space="preserve">District’s </w:t>
      </w:r>
      <w:r w:rsidR="00110520" w:rsidRPr="65C5CE43">
        <w:rPr>
          <w:rFonts w:ascii="Calibri" w:eastAsia="Times New Roman" w:hAnsi="Calibri" w:cs="Calibri"/>
          <w:b/>
          <w:bCs/>
        </w:rPr>
        <w:t>Fed</w:t>
      </w:r>
      <w:r w:rsidR="00110520" w:rsidRPr="00314E54">
        <w:rPr>
          <w:rFonts w:ascii="Calibri" w:eastAsia="Times New Roman" w:hAnsi="Calibri" w:cs="Calibri"/>
          <w:b/>
          <w:bCs/>
        </w:rPr>
        <w:t>eral Employer Identification Number:</w:t>
      </w:r>
    </w:p>
    <w:p w14:paraId="52C2440F" w14:textId="77777777" w:rsidR="00110520" w:rsidRDefault="00110520" w:rsidP="00BF4FC1">
      <w:pPr>
        <w:spacing w:before="0" w:after="0" w:line="240" w:lineRule="auto"/>
        <w:ind w:left="360"/>
        <w:textAlignment w:val="baseline"/>
        <w:rPr>
          <w:rFonts w:ascii="Calibri" w:eastAsia="Times New Roman" w:hAnsi="Calibri" w:cs="Calibri"/>
          <w:color w:val="C00000"/>
          <w:sz w:val="20"/>
          <w:szCs w:val="20"/>
        </w:rPr>
      </w:pPr>
      <w:r w:rsidRPr="00314E54">
        <w:rPr>
          <w:rFonts w:ascii="Calibri" w:eastAsia="Times New Roman" w:hAnsi="Calibri" w:cs="Calibri"/>
          <w:i/>
          <w:iCs/>
          <w:color w:val="C00000"/>
          <w:sz w:val="20"/>
          <w:szCs w:val="20"/>
        </w:rPr>
        <w:t>(Note: This is a 9-digit number in the following format XX- XXXXXXX. Also called the Tax ID Number or the Federal EIN. It is NOT the same as tax-exempt number or State EIN)</w:t>
      </w:r>
      <w:r w:rsidRPr="00314E54">
        <w:rPr>
          <w:rFonts w:ascii="Calibri" w:eastAsia="Times New Roman" w:hAnsi="Calibri" w:cs="Calibri"/>
          <w:color w:val="C00000"/>
          <w:sz w:val="20"/>
          <w:szCs w:val="20"/>
        </w:rPr>
        <w:t> </w:t>
      </w:r>
    </w:p>
    <w:p w14:paraId="1DA4D553" w14:textId="77777777" w:rsidR="00BF4FC1" w:rsidRPr="00BE1D96" w:rsidRDefault="00BF4FC1" w:rsidP="00BF4FC1">
      <w:pPr>
        <w:spacing w:before="0" w:after="0" w:line="240" w:lineRule="auto"/>
        <w:ind w:left="360"/>
        <w:textAlignment w:val="baseline"/>
        <w:rPr>
          <w:rFonts w:ascii="Times New Roman" w:eastAsia="Times New Roman" w:hAnsi="Times New Roman" w:cs="Times New Roman"/>
          <w:sz w:val="24"/>
          <w:szCs w:val="24"/>
        </w:rPr>
      </w:pPr>
    </w:p>
    <w:p w14:paraId="4FB7C50C" w14:textId="19E52CEF" w:rsidR="00110520" w:rsidRPr="00BE1D96" w:rsidRDefault="00110520" w:rsidP="00F02A3B">
      <w:pPr>
        <w:numPr>
          <w:ilvl w:val="0"/>
          <w:numId w:val="4"/>
        </w:numPr>
        <w:spacing w:before="0" w:after="0" w:line="240" w:lineRule="auto"/>
        <w:contextualSpacing/>
        <w:textAlignment w:val="baseline"/>
        <w:rPr>
          <w:rFonts w:eastAsiaTheme="minorEastAsia"/>
          <w:b/>
          <w:bCs/>
        </w:rPr>
      </w:pPr>
      <w:r w:rsidRPr="0D8EA7A7">
        <w:rPr>
          <w:rFonts w:ascii="Calibri" w:eastAsia="Times New Roman" w:hAnsi="Calibri" w:cs="Calibri"/>
          <w:b/>
          <w:bCs/>
        </w:rPr>
        <w:t>Does your school participate in the National School Lunch Program?</w:t>
      </w:r>
    </w:p>
    <w:p w14:paraId="580F32EE" w14:textId="77777777" w:rsidR="00110520" w:rsidRPr="00BE1D96" w:rsidRDefault="00110520" w:rsidP="00F02A3B">
      <w:pPr>
        <w:numPr>
          <w:ilvl w:val="0"/>
          <w:numId w:val="22"/>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Yes </w:t>
      </w:r>
      <w:r w:rsidRPr="00BE1D96">
        <w:rPr>
          <w:rFonts w:ascii="Calibri" w:eastAsia="Times New Roman" w:hAnsi="Calibri" w:cs="Calibri"/>
          <w:color w:val="262626"/>
          <w:sz w:val="20"/>
          <w:szCs w:val="20"/>
        </w:rPr>
        <w:t> </w:t>
      </w:r>
    </w:p>
    <w:p w14:paraId="5A21AF93" w14:textId="77777777" w:rsidR="00110520" w:rsidRPr="00BE1D96" w:rsidRDefault="00110520" w:rsidP="00F02A3B">
      <w:pPr>
        <w:numPr>
          <w:ilvl w:val="0"/>
          <w:numId w:val="22"/>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No</w:t>
      </w:r>
      <w:r w:rsidRPr="00BE1D96">
        <w:rPr>
          <w:rFonts w:ascii="Calibri" w:eastAsia="Times New Roman" w:hAnsi="Calibri" w:cs="Calibri"/>
          <w:color w:val="262626"/>
          <w:sz w:val="20"/>
          <w:szCs w:val="20"/>
        </w:rPr>
        <w:t> </w:t>
      </w:r>
    </w:p>
    <w:p w14:paraId="59596F72" w14:textId="77777777" w:rsidR="00110520" w:rsidRPr="007B62F9" w:rsidRDefault="00110520" w:rsidP="00110520">
      <w:pPr>
        <w:spacing w:after="0" w:line="240" w:lineRule="auto"/>
        <w:textAlignment w:val="baseline"/>
        <w:rPr>
          <w:rFonts w:ascii="Times New Roman" w:eastAsia="Times New Roman" w:hAnsi="Times New Roman" w:cs="Times New Roman"/>
          <w:sz w:val="24"/>
          <w:szCs w:val="24"/>
        </w:rPr>
      </w:pPr>
      <w:r w:rsidRPr="007B62F9">
        <w:rPr>
          <w:rFonts w:ascii="Calibri" w:eastAsia="Times New Roman" w:hAnsi="Calibri" w:cs="Calibri"/>
          <w:b/>
          <w:bCs/>
        </w:rPr>
        <w:t> </w:t>
      </w:r>
    </w:p>
    <w:p w14:paraId="57154879" w14:textId="5D442250" w:rsidR="00110520" w:rsidRPr="00BE1D96" w:rsidRDefault="00110520" w:rsidP="00F02A3B">
      <w:pPr>
        <w:keepNext/>
        <w:numPr>
          <w:ilvl w:val="0"/>
          <w:numId w:val="4"/>
        </w:numPr>
        <w:spacing w:before="0" w:after="0" w:line="240" w:lineRule="auto"/>
        <w:contextualSpacing/>
        <w:textAlignment w:val="baseline"/>
        <w:rPr>
          <w:rFonts w:eastAsiaTheme="minorEastAsia"/>
          <w:b/>
          <w:bCs/>
        </w:rPr>
      </w:pPr>
      <w:r w:rsidRPr="0D8EA7A7">
        <w:rPr>
          <w:rFonts w:ascii="Calibri" w:eastAsia="Times New Roman" w:hAnsi="Calibri" w:cs="Calibri"/>
          <w:b/>
          <w:bCs/>
        </w:rPr>
        <w:t>Does your school participate in the School Breakfast Program?</w:t>
      </w:r>
    </w:p>
    <w:p w14:paraId="668A1E8D" w14:textId="77777777" w:rsidR="00110520" w:rsidRPr="00BE1D96" w:rsidRDefault="00110520" w:rsidP="00F02A3B">
      <w:pPr>
        <w:numPr>
          <w:ilvl w:val="0"/>
          <w:numId w:val="23"/>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Yes</w:t>
      </w:r>
      <w:r w:rsidRPr="00BE1D96">
        <w:rPr>
          <w:rFonts w:ascii="Calibri" w:eastAsia="Times New Roman" w:hAnsi="Calibri" w:cs="Calibri"/>
          <w:color w:val="262626"/>
          <w:sz w:val="20"/>
          <w:szCs w:val="20"/>
        </w:rPr>
        <w:t> </w:t>
      </w:r>
    </w:p>
    <w:p w14:paraId="5BC2E3D5" w14:textId="77777777" w:rsidR="00110520" w:rsidRPr="00BE1D96" w:rsidRDefault="00110520" w:rsidP="00F02A3B">
      <w:pPr>
        <w:numPr>
          <w:ilvl w:val="0"/>
          <w:numId w:val="23"/>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No</w:t>
      </w:r>
      <w:r w:rsidRPr="00BE1D96">
        <w:rPr>
          <w:rFonts w:ascii="Calibri" w:eastAsia="Times New Roman" w:hAnsi="Calibri" w:cs="Calibri"/>
          <w:color w:val="262626"/>
          <w:sz w:val="20"/>
          <w:szCs w:val="20"/>
        </w:rPr>
        <w:t> </w:t>
      </w:r>
    </w:p>
    <w:p w14:paraId="5EAB4FB3" w14:textId="77777777" w:rsidR="00110520" w:rsidRPr="007B62F9" w:rsidRDefault="00110520" w:rsidP="00110520">
      <w:pPr>
        <w:spacing w:after="0" w:line="240" w:lineRule="auto"/>
        <w:textAlignment w:val="baseline"/>
        <w:rPr>
          <w:rFonts w:ascii="Times New Roman" w:eastAsia="Times New Roman" w:hAnsi="Times New Roman" w:cs="Times New Roman"/>
          <w:sz w:val="24"/>
          <w:szCs w:val="24"/>
        </w:rPr>
      </w:pPr>
    </w:p>
    <w:p w14:paraId="1C486820" w14:textId="36FE8514" w:rsidR="00787DAD" w:rsidRPr="00787DAD" w:rsidRDefault="00110520" w:rsidP="00F02A3B">
      <w:pPr>
        <w:pStyle w:val="ListParagraph"/>
        <w:numPr>
          <w:ilvl w:val="0"/>
          <w:numId w:val="16"/>
        </w:numPr>
        <w:spacing w:before="0"/>
        <w:ind w:left="360"/>
        <w:textAlignment w:val="baseline"/>
        <w:rPr>
          <w:rFonts w:ascii="Calibri" w:eastAsia="Times New Roman" w:hAnsi="Calibri" w:cs="Calibri"/>
          <w:b/>
          <w:bCs/>
          <w:sz w:val="20"/>
          <w:szCs w:val="20"/>
        </w:rPr>
      </w:pPr>
      <w:r w:rsidRPr="00787DAD">
        <w:rPr>
          <w:rFonts w:ascii="Calibri" w:eastAsia="Times New Roman" w:hAnsi="Calibri" w:cs="Calibri"/>
          <w:b/>
          <w:bCs/>
        </w:rPr>
        <w:t xml:space="preserve">What </w:t>
      </w:r>
      <w:r w:rsidRPr="00787DAD">
        <w:rPr>
          <w:rFonts w:ascii="Calibri" w:eastAsia="Times New Roman" w:hAnsi="Calibri" w:cs="Calibri"/>
          <w:b/>
          <w:bCs/>
          <w:color w:val="000000" w:themeColor="text1"/>
          <w:lang w:val="en"/>
        </w:rPr>
        <w:t>is the percentage of students at your school eligible to receive free/reduced priced school lunch?</w:t>
      </w:r>
    </w:p>
    <w:p w14:paraId="123A9D7E" w14:textId="570CACA7" w:rsidR="00110520" w:rsidRPr="00787DAD" w:rsidRDefault="00110520" w:rsidP="00F02A3B">
      <w:pPr>
        <w:pStyle w:val="ListParagraph"/>
        <w:numPr>
          <w:ilvl w:val="0"/>
          <w:numId w:val="21"/>
        </w:numPr>
        <w:spacing w:before="0"/>
        <w:ind w:hanging="360"/>
        <w:textAlignment w:val="baseline"/>
        <w:rPr>
          <w:rFonts w:ascii="Calibri" w:eastAsia="Times New Roman" w:hAnsi="Calibri" w:cs="Calibri"/>
          <w:sz w:val="20"/>
          <w:szCs w:val="20"/>
        </w:rPr>
      </w:pPr>
      <w:r w:rsidRPr="00787DAD">
        <w:rPr>
          <w:rFonts w:ascii="Calibri" w:eastAsia="Times New Roman" w:hAnsi="Calibri" w:cs="Calibri"/>
          <w:color w:val="262626"/>
          <w:sz w:val="20"/>
          <w:szCs w:val="20"/>
          <w:lang w:val="en"/>
        </w:rPr>
        <w:t>0%</w:t>
      </w:r>
      <w:r w:rsidRPr="00787DAD">
        <w:rPr>
          <w:rFonts w:ascii="Calibri" w:eastAsia="Times New Roman" w:hAnsi="Calibri" w:cs="Calibri"/>
          <w:color w:val="262626"/>
          <w:sz w:val="20"/>
          <w:szCs w:val="20"/>
        </w:rPr>
        <w:t> </w:t>
      </w:r>
    </w:p>
    <w:p w14:paraId="6DB89C39" w14:textId="77777777" w:rsidR="00110520" w:rsidRPr="00BE1D96" w:rsidRDefault="00110520" w:rsidP="00F02A3B">
      <w:pPr>
        <w:numPr>
          <w:ilvl w:val="0"/>
          <w:numId w:val="21"/>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1-9%</w:t>
      </w:r>
      <w:r w:rsidRPr="00BE1D96">
        <w:rPr>
          <w:rFonts w:ascii="Calibri" w:eastAsia="Times New Roman" w:hAnsi="Calibri" w:cs="Calibri"/>
          <w:color w:val="262626"/>
          <w:sz w:val="20"/>
          <w:szCs w:val="20"/>
        </w:rPr>
        <w:t> </w:t>
      </w:r>
    </w:p>
    <w:p w14:paraId="5E4E326A" w14:textId="77777777" w:rsidR="00110520" w:rsidRPr="00BE1D96" w:rsidRDefault="00110520" w:rsidP="00F02A3B">
      <w:pPr>
        <w:numPr>
          <w:ilvl w:val="0"/>
          <w:numId w:val="21"/>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10-19%</w:t>
      </w:r>
      <w:r w:rsidRPr="00BE1D96">
        <w:rPr>
          <w:rFonts w:ascii="Calibri" w:eastAsia="Times New Roman" w:hAnsi="Calibri" w:cs="Calibri"/>
          <w:color w:val="262626"/>
          <w:sz w:val="20"/>
          <w:szCs w:val="20"/>
        </w:rPr>
        <w:t> </w:t>
      </w:r>
    </w:p>
    <w:p w14:paraId="78F0E226" w14:textId="77777777" w:rsidR="00110520" w:rsidRPr="00A833FD" w:rsidRDefault="00110520" w:rsidP="00F02A3B">
      <w:pPr>
        <w:numPr>
          <w:ilvl w:val="0"/>
          <w:numId w:val="21"/>
        </w:numPr>
        <w:spacing w:before="0" w:after="0" w:line="240" w:lineRule="auto"/>
        <w:ind w:left="720" w:hanging="360"/>
        <w:textAlignment w:val="baseline"/>
        <w:rPr>
          <w:rFonts w:ascii="Calibri" w:eastAsia="Times New Roman" w:hAnsi="Calibri" w:cs="Calibri"/>
          <w:color w:val="262626"/>
          <w:sz w:val="20"/>
          <w:szCs w:val="20"/>
          <w:lang w:val="en"/>
        </w:rPr>
      </w:pPr>
      <w:r w:rsidRPr="00BE1D96">
        <w:rPr>
          <w:rFonts w:ascii="Calibri" w:eastAsia="Times New Roman" w:hAnsi="Calibri" w:cs="Calibri"/>
          <w:color w:val="262626"/>
          <w:sz w:val="20"/>
          <w:szCs w:val="20"/>
          <w:lang w:val="en"/>
        </w:rPr>
        <w:t>20-29%</w:t>
      </w:r>
      <w:r w:rsidRPr="00A833FD">
        <w:rPr>
          <w:rFonts w:ascii="Calibri" w:eastAsia="Times New Roman" w:hAnsi="Calibri" w:cs="Calibri"/>
          <w:color w:val="262626"/>
          <w:sz w:val="20"/>
          <w:szCs w:val="20"/>
          <w:lang w:val="en"/>
        </w:rPr>
        <w:t> </w:t>
      </w:r>
    </w:p>
    <w:p w14:paraId="4C20BD3F" w14:textId="77777777" w:rsidR="00110520" w:rsidRPr="00BE1D96" w:rsidRDefault="00110520" w:rsidP="00F02A3B">
      <w:pPr>
        <w:numPr>
          <w:ilvl w:val="0"/>
          <w:numId w:val="21"/>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30-39%</w:t>
      </w:r>
      <w:r w:rsidRPr="00BE1D96">
        <w:rPr>
          <w:rFonts w:ascii="Calibri" w:eastAsia="Times New Roman" w:hAnsi="Calibri" w:cs="Calibri"/>
          <w:color w:val="262626"/>
          <w:sz w:val="20"/>
          <w:szCs w:val="20"/>
        </w:rPr>
        <w:t> </w:t>
      </w:r>
    </w:p>
    <w:p w14:paraId="1F08F407" w14:textId="77777777" w:rsidR="00110520" w:rsidRPr="00BE1D96" w:rsidRDefault="00110520" w:rsidP="00F02A3B">
      <w:pPr>
        <w:numPr>
          <w:ilvl w:val="0"/>
          <w:numId w:val="21"/>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40-49%</w:t>
      </w:r>
      <w:r w:rsidRPr="00BE1D96">
        <w:rPr>
          <w:rFonts w:ascii="Calibri" w:eastAsia="Times New Roman" w:hAnsi="Calibri" w:cs="Calibri"/>
          <w:color w:val="262626"/>
          <w:sz w:val="20"/>
          <w:szCs w:val="20"/>
        </w:rPr>
        <w:t> </w:t>
      </w:r>
    </w:p>
    <w:p w14:paraId="358677BA" w14:textId="77777777" w:rsidR="00110520" w:rsidRPr="00BE1D96" w:rsidRDefault="00110520" w:rsidP="00F02A3B">
      <w:pPr>
        <w:numPr>
          <w:ilvl w:val="0"/>
          <w:numId w:val="21"/>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50-59%</w:t>
      </w:r>
      <w:r w:rsidRPr="00BE1D96">
        <w:rPr>
          <w:rFonts w:ascii="Calibri" w:eastAsia="Times New Roman" w:hAnsi="Calibri" w:cs="Calibri"/>
          <w:color w:val="262626"/>
          <w:sz w:val="20"/>
          <w:szCs w:val="20"/>
        </w:rPr>
        <w:t> </w:t>
      </w:r>
    </w:p>
    <w:p w14:paraId="02ABE37B" w14:textId="77777777" w:rsidR="00110520" w:rsidRPr="00A833FD" w:rsidRDefault="00110520" w:rsidP="00F02A3B">
      <w:pPr>
        <w:numPr>
          <w:ilvl w:val="0"/>
          <w:numId w:val="21"/>
        </w:numPr>
        <w:spacing w:before="0" w:after="0" w:line="240" w:lineRule="auto"/>
        <w:ind w:left="720" w:hanging="360"/>
        <w:textAlignment w:val="baseline"/>
        <w:rPr>
          <w:rFonts w:ascii="Calibri" w:eastAsia="Times New Roman" w:hAnsi="Calibri" w:cs="Calibri"/>
          <w:color w:val="262626"/>
          <w:sz w:val="20"/>
          <w:szCs w:val="20"/>
          <w:lang w:val="en"/>
        </w:rPr>
      </w:pPr>
      <w:r w:rsidRPr="00BE1D96">
        <w:rPr>
          <w:rFonts w:ascii="Calibri" w:eastAsia="Times New Roman" w:hAnsi="Calibri" w:cs="Calibri"/>
          <w:color w:val="262626"/>
          <w:sz w:val="20"/>
          <w:szCs w:val="20"/>
          <w:lang w:val="en"/>
        </w:rPr>
        <w:t>60-69%</w:t>
      </w:r>
      <w:r w:rsidRPr="00A833FD">
        <w:rPr>
          <w:rFonts w:ascii="Calibri" w:eastAsia="Times New Roman" w:hAnsi="Calibri" w:cs="Calibri"/>
          <w:color w:val="262626"/>
          <w:sz w:val="20"/>
          <w:szCs w:val="20"/>
          <w:lang w:val="en"/>
        </w:rPr>
        <w:t> </w:t>
      </w:r>
    </w:p>
    <w:p w14:paraId="17428F0C" w14:textId="77777777" w:rsidR="00110520" w:rsidRPr="00BE1D96" w:rsidRDefault="00110520" w:rsidP="00F02A3B">
      <w:pPr>
        <w:numPr>
          <w:ilvl w:val="0"/>
          <w:numId w:val="21"/>
        </w:numPr>
        <w:spacing w:before="0" w:after="0" w:line="240" w:lineRule="auto"/>
        <w:ind w:left="720" w:hanging="360"/>
        <w:textAlignment w:val="baseline"/>
        <w:rPr>
          <w:rFonts w:ascii="Calibri" w:eastAsia="Times New Roman" w:hAnsi="Calibri" w:cs="Calibri"/>
          <w:sz w:val="20"/>
          <w:szCs w:val="20"/>
        </w:rPr>
      </w:pPr>
      <w:r w:rsidRPr="00BE1D96">
        <w:rPr>
          <w:rFonts w:ascii="Calibri" w:eastAsia="Times New Roman" w:hAnsi="Calibri" w:cs="Calibri"/>
          <w:color w:val="262626"/>
          <w:sz w:val="20"/>
          <w:szCs w:val="20"/>
          <w:lang w:val="en"/>
        </w:rPr>
        <w:t>80-89%</w:t>
      </w:r>
      <w:r w:rsidRPr="00BE1D96">
        <w:rPr>
          <w:rFonts w:ascii="Calibri" w:eastAsia="Times New Roman" w:hAnsi="Calibri" w:cs="Calibri"/>
          <w:color w:val="262626"/>
          <w:sz w:val="20"/>
          <w:szCs w:val="20"/>
        </w:rPr>
        <w:t> </w:t>
      </w:r>
    </w:p>
    <w:p w14:paraId="6F767D06" w14:textId="77777777" w:rsidR="00110520" w:rsidRPr="00BE1D96" w:rsidRDefault="00110520" w:rsidP="00F02A3B">
      <w:pPr>
        <w:numPr>
          <w:ilvl w:val="0"/>
          <w:numId w:val="21"/>
        </w:numPr>
        <w:spacing w:before="0" w:after="0" w:line="240" w:lineRule="auto"/>
        <w:ind w:left="720" w:hanging="360"/>
        <w:textAlignment w:val="baseline"/>
        <w:rPr>
          <w:rFonts w:ascii="Calibri" w:eastAsia="Times New Roman" w:hAnsi="Calibri" w:cs="Calibri"/>
        </w:rPr>
      </w:pPr>
      <w:r w:rsidRPr="00BE1D96">
        <w:rPr>
          <w:rFonts w:ascii="Calibri" w:eastAsia="Times New Roman" w:hAnsi="Calibri" w:cs="Calibri"/>
          <w:color w:val="262626"/>
          <w:sz w:val="20"/>
          <w:szCs w:val="20"/>
          <w:lang w:val="en"/>
        </w:rPr>
        <w:t>90-99%</w:t>
      </w:r>
      <w:r w:rsidRPr="00BE1D96">
        <w:rPr>
          <w:rFonts w:ascii="Calibri" w:eastAsia="Times New Roman" w:hAnsi="Calibri" w:cs="Calibri"/>
          <w:color w:val="262626"/>
          <w:sz w:val="20"/>
          <w:szCs w:val="20"/>
        </w:rPr>
        <w:t> </w:t>
      </w:r>
    </w:p>
    <w:p w14:paraId="2FA752D4" w14:textId="77777777" w:rsidR="00110520" w:rsidRPr="00A833FD" w:rsidRDefault="00110520" w:rsidP="00F02A3B">
      <w:pPr>
        <w:numPr>
          <w:ilvl w:val="0"/>
          <w:numId w:val="21"/>
        </w:numPr>
        <w:spacing w:before="0" w:after="0" w:line="240" w:lineRule="auto"/>
        <w:ind w:left="720" w:hanging="360"/>
        <w:textAlignment w:val="baseline"/>
        <w:rPr>
          <w:rFonts w:ascii="Calibri" w:eastAsia="Times New Roman" w:hAnsi="Calibri" w:cs="Calibri"/>
          <w:color w:val="262626"/>
          <w:sz w:val="20"/>
          <w:szCs w:val="20"/>
          <w:lang w:val="en"/>
        </w:rPr>
      </w:pPr>
      <w:r w:rsidRPr="00BE1D96">
        <w:rPr>
          <w:rFonts w:ascii="Calibri" w:eastAsia="Times New Roman" w:hAnsi="Calibri" w:cs="Calibri"/>
          <w:color w:val="262626"/>
          <w:sz w:val="20"/>
          <w:szCs w:val="20"/>
          <w:lang w:val="en"/>
        </w:rPr>
        <w:t>100%</w:t>
      </w:r>
      <w:r w:rsidRPr="00A833FD">
        <w:rPr>
          <w:rFonts w:ascii="Calibri" w:eastAsia="Times New Roman" w:hAnsi="Calibri" w:cs="Calibri"/>
          <w:color w:val="262626"/>
          <w:sz w:val="20"/>
          <w:szCs w:val="20"/>
          <w:lang w:val="en"/>
        </w:rPr>
        <w:t> </w:t>
      </w:r>
    </w:p>
    <w:p w14:paraId="3A9521A9" w14:textId="77777777" w:rsidR="00110520" w:rsidRDefault="00110520" w:rsidP="00110520">
      <w:pPr>
        <w:spacing w:after="0" w:line="240" w:lineRule="auto"/>
        <w:ind w:left="360"/>
        <w:textAlignment w:val="baseline"/>
        <w:rPr>
          <w:rFonts w:ascii="Calibri" w:eastAsia="Times New Roman" w:hAnsi="Calibri" w:cs="Calibri"/>
          <w:color w:val="262626"/>
          <w:sz w:val="20"/>
          <w:szCs w:val="20"/>
          <w:lang w:val="en"/>
        </w:rPr>
      </w:pPr>
    </w:p>
    <w:p w14:paraId="06392BBC" w14:textId="568B3F0C" w:rsidR="00110520" w:rsidRPr="00787DAD" w:rsidRDefault="00987ADE" w:rsidP="00F02A3B">
      <w:pPr>
        <w:pStyle w:val="ListParagraph"/>
        <w:numPr>
          <w:ilvl w:val="0"/>
          <w:numId w:val="16"/>
        </w:numPr>
        <w:ind w:left="360"/>
        <w:textAlignment w:val="baseline"/>
        <w:rPr>
          <w:rFonts w:ascii="Calibri" w:eastAsia="Times New Roman" w:hAnsi="Calibri" w:cs="Calibri"/>
          <w:b/>
          <w:bCs/>
          <w:color w:val="262626"/>
          <w:lang w:val="en"/>
        </w:rPr>
      </w:pPr>
      <w:bookmarkStart w:id="1" w:name="_Hlk60742704"/>
      <w:bookmarkStart w:id="2" w:name="_Hlk95222548"/>
      <w:r>
        <w:rPr>
          <w:rFonts w:ascii="Calibri" w:eastAsia="Times New Roman" w:hAnsi="Calibri" w:cs="Calibri"/>
          <w:b/>
          <w:bCs/>
          <w:color w:val="262626" w:themeColor="text1" w:themeTint="D9"/>
          <w:lang w:val="en"/>
        </w:rPr>
        <w:t>Does</w:t>
      </w:r>
      <w:r w:rsidR="00110520" w:rsidRPr="00787DAD">
        <w:rPr>
          <w:rFonts w:ascii="Calibri" w:eastAsia="Times New Roman" w:hAnsi="Calibri" w:cs="Calibri"/>
          <w:b/>
          <w:bCs/>
          <w:color w:val="262626" w:themeColor="text1" w:themeTint="D9"/>
          <w:lang w:val="en"/>
        </w:rPr>
        <w:t xml:space="preserve"> your school participate in the Community Eligibility </w:t>
      </w:r>
      <w:r w:rsidR="0018386D">
        <w:rPr>
          <w:rFonts w:ascii="Calibri" w:eastAsia="Times New Roman" w:hAnsi="Calibri" w:cs="Calibri"/>
          <w:b/>
          <w:bCs/>
          <w:color w:val="262626" w:themeColor="text1" w:themeTint="D9"/>
          <w:lang w:val="en"/>
        </w:rPr>
        <w:t>Program</w:t>
      </w:r>
      <w:r w:rsidR="00110520" w:rsidRPr="00787DAD">
        <w:rPr>
          <w:rFonts w:ascii="Calibri" w:eastAsia="Times New Roman" w:hAnsi="Calibri" w:cs="Calibri"/>
          <w:b/>
          <w:bCs/>
          <w:color w:val="262626" w:themeColor="text1" w:themeTint="D9"/>
          <w:lang w:val="en"/>
        </w:rPr>
        <w:t xml:space="preserve"> (CEP)?</w:t>
      </w:r>
    </w:p>
    <w:bookmarkEnd w:id="1"/>
    <w:p w14:paraId="5A4F8EE2" w14:textId="77777777" w:rsidR="00110520" w:rsidRDefault="00110520" w:rsidP="00C47F4A">
      <w:pPr>
        <w:pStyle w:val="ListParagraph"/>
        <w:numPr>
          <w:ilvl w:val="0"/>
          <w:numId w:val="32"/>
        </w:numPr>
        <w:spacing w:before="0"/>
        <w:ind w:hanging="360"/>
        <w:contextualSpacing/>
        <w:textAlignment w:val="baseline"/>
        <w:rPr>
          <w:rFonts w:ascii="Calibri" w:eastAsia="Times New Roman" w:hAnsi="Calibri" w:cs="Calibri"/>
          <w:color w:val="262626"/>
          <w:sz w:val="20"/>
          <w:szCs w:val="20"/>
          <w:lang w:val="en"/>
        </w:rPr>
      </w:pPr>
      <w:r>
        <w:rPr>
          <w:rFonts w:ascii="Calibri" w:eastAsia="Times New Roman" w:hAnsi="Calibri" w:cs="Calibri"/>
          <w:color w:val="262626"/>
          <w:sz w:val="20"/>
          <w:szCs w:val="20"/>
          <w:lang w:val="en"/>
        </w:rPr>
        <w:t>Yes</w:t>
      </w:r>
    </w:p>
    <w:p w14:paraId="392947CC" w14:textId="77777777" w:rsidR="00110520" w:rsidRDefault="00110520" w:rsidP="00C47F4A">
      <w:pPr>
        <w:pStyle w:val="ListParagraph"/>
        <w:numPr>
          <w:ilvl w:val="0"/>
          <w:numId w:val="32"/>
        </w:numPr>
        <w:spacing w:before="0"/>
        <w:ind w:hanging="360"/>
        <w:contextualSpacing/>
        <w:textAlignment w:val="baseline"/>
        <w:rPr>
          <w:rFonts w:ascii="Calibri" w:eastAsia="Times New Roman" w:hAnsi="Calibri" w:cs="Calibri"/>
          <w:color w:val="262626"/>
          <w:sz w:val="20"/>
          <w:szCs w:val="20"/>
          <w:lang w:val="en"/>
        </w:rPr>
      </w:pPr>
      <w:r>
        <w:rPr>
          <w:rFonts w:ascii="Calibri" w:eastAsia="Times New Roman" w:hAnsi="Calibri" w:cs="Calibri"/>
          <w:color w:val="262626"/>
          <w:sz w:val="20"/>
          <w:szCs w:val="20"/>
          <w:lang w:val="en"/>
        </w:rPr>
        <w:t>No</w:t>
      </w:r>
    </w:p>
    <w:bookmarkEnd w:id="2"/>
    <w:p w14:paraId="7FB432D3" w14:textId="77777777" w:rsidR="00110520" w:rsidRPr="00240E3C" w:rsidRDefault="00110520" w:rsidP="00110520">
      <w:pPr>
        <w:spacing w:after="0" w:line="240" w:lineRule="auto"/>
        <w:ind w:left="360"/>
        <w:textAlignment w:val="baseline"/>
        <w:rPr>
          <w:rFonts w:ascii="Calibri" w:eastAsia="Times New Roman" w:hAnsi="Calibri" w:cs="Calibri"/>
          <w:color w:val="262626"/>
          <w:sz w:val="20"/>
          <w:szCs w:val="20"/>
          <w:lang w:val="en"/>
        </w:rPr>
      </w:pPr>
    </w:p>
    <w:p w14:paraId="3F0EC110" w14:textId="1AC36F23" w:rsidR="00110520" w:rsidRPr="00240E3C" w:rsidRDefault="00110520" w:rsidP="00F02A3B">
      <w:pPr>
        <w:pStyle w:val="ListParagraph"/>
        <w:numPr>
          <w:ilvl w:val="0"/>
          <w:numId w:val="1"/>
        </w:numPr>
        <w:spacing w:before="0"/>
        <w:contextualSpacing/>
        <w:textAlignment w:val="baseline"/>
        <w:rPr>
          <w:rFonts w:eastAsiaTheme="minorEastAsia"/>
          <w:b/>
          <w:bCs/>
          <w:color w:val="262626"/>
          <w:lang w:val="en"/>
        </w:rPr>
      </w:pPr>
      <w:r w:rsidRPr="0D8EA7A7">
        <w:rPr>
          <w:rFonts w:ascii="Calibri" w:eastAsia="Times New Roman" w:hAnsi="Calibri" w:cs="Calibri"/>
          <w:b/>
          <w:bCs/>
          <w:color w:val="262626" w:themeColor="text1" w:themeTint="D9"/>
          <w:lang w:val="en"/>
        </w:rPr>
        <w:t>What meal programs are currently in place in your school? (</w:t>
      </w:r>
      <w:r w:rsidR="00A96DE8">
        <w:rPr>
          <w:rFonts w:ascii="Calibri" w:eastAsia="Times New Roman" w:hAnsi="Calibri" w:cs="Calibri"/>
          <w:b/>
          <w:bCs/>
          <w:color w:val="262626" w:themeColor="text1" w:themeTint="D9"/>
          <w:lang w:val="en"/>
        </w:rPr>
        <w:t>C</w:t>
      </w:r>
      <w:r w:rsidRPr="0D8EA7A7">
        <w:rPr>
          <w:rFonts w:ascii="Calibri" w:eastAsia="Times New Roman" w:hAnsi="Calibri" w:cs="Calibri"/>
          <w:b/>
          <w:bCs/>
          <w:color w:val="262626" w:themeColor="text1" w:themeTint="D9"/>
          <w:lang w:val="en"/>
        </w:rPr>
        <w:t>heck all that apply</w:t>
      </w:r>
      <w:r w:rsidR="00A96DE8">
        <w:rPr>
          <w:rFonts w:ascii="Calibri" w:eastAsia="Times New Roman" w:hAnsi="Calibri" w:cs="Calibri"/>
          <w:b/>
          <w:bCs/>
          <w:color w:val="262626" w:themeColor="text1" w:themeTint="D9"/>
          <w:lang w:val="en"/>
        </w:rPr>
        <w:t>.</w:t>
      </w:r>
      <w:r w:rsidRPr="0D8EA7A7">
        <w:rPr>
          <w:rFonts w:ascii="Calibri" w:eastAsia="Times New Roman" w:hAnsi="Calibri" w:cs="Calibri"/>
          <w:b/>
          <w:bCs/>
          <w:color w:val="262626" w:themeColor="text1" w:themeTint="D9"/>
          <w:lang w:val="en"/>
        </w:rPr>
        <w:t>)</w:t>
      </w:r>
    </w:p>
    <w:p w14:paraId="341158C2" w14:textId="209100D8" w:rsidR="00110520" w:rsidRDefault="00110520" w:rsidP="00F02A3B">
      <w:pPr>
        <w:pStyle w:val="ListParagraph"/>
        <w:numPr>
          <w:ilvl w:val="0"/>
          <w:numId w:val="19"/>
        </w:numPr>
        <w:spacing w:before="0"/>
        <w:ind w:hanging="360"/>
        <w:contextualSpacing/>
        <w:textAlignment w:val="baseline"/>
        <w:rPr>
          <w:rFonts w:ascii="Calibri" w:eastAsia="Times New Roman" w:hAnsi="Calibri" w:cs="Calibri"/>
          <w:color w:val="262626"/>
          <w:sz w:val="20"/>
          <w:szCs w:val="20"/>
          <w:lang w:val="en"/>
        </w:rPr>
      </w:pPr>
      <w:r>
        <w:rPr>
          <w:rFonts w:ascii="Calibri" w:eastAsia="Times New Roman" w:hAnsi="Calibri" w:cs="Calibri"/>
          <w:color w:val="262626"/>
          <w:sz w:val="20"/>
          <w:szCs w:val="20"/>
          <w:lang w:val="en"/>
        </w:rPr>
        <w:t>Breakfast in the Classroom</w:t>
      </w:r>
      <w:r w:rsidR="00A43917">
        <w:rPr>
          <w:rFonts w:ascii="Calibri" w:eastAsia="Times New Roman" w:hAnsi="Calibri" w:cs="Calibri"/>
          <w:color w:val="262626"/>
          <w:sz w:val="20"/>
          <w:szCs w:val="20"/>
          <w:lang w:val="en"/>
        </w:rPr>
        <w:t xml:space="preserve"> </w:t>
      </w:r>
    </w:p>
    <w:p w14:paraId="1886CB11" w14:textId="75DA1CCE" w:rsidR="00110520" w:rsidRDefault="00110520" w:rsidP="00F02A3B">
      <w:pPr>
        <w:pStyle w:val="ListParagraph"/>
        <w:numPr>
          <w:ilvl w:val="0"/>
          <w:numId w:val="19"/>
        </w:numPr>
        <w:spacing w:before="0"/>
        <w:ind w:hanging="360"/>
        <w:contextualSpacing/>
        <w:textAlignment w:val="baseline"/>
        <w:rPr>
          <w:rFonts w:ascii="Calibri" w:eastAsia="Times New Roman" w:hAnsi="Calibri" w:cs="Calibri"/>
          <w:color w:val="262626"/>
          <w:sz w:val="20"/>
          <w:szCs w:val="20"/>
          <w:lang w:val="en"/>
        </w:rPr>
      </w:pPr>
      <w:r>
        <w:rPr>
          <w:rFonts w:ascii="Calibri" w:eastAsia="Times New Roman" w:hAnsi="Calibri" w:cs="Calibri"/>
          <w:color w:val="262626"/>
          <w:sz w:val="20"/>
          <w:szCs w:val="20"/>
          <w:lang w:val="en"/>
        </w:rPr>
        <w:t>Grab-n-Go Breakfast</w:t>
      </w:r>
      <w:r w:rsidR="00A43917">
        <w:rPr>
          <w:rFonts w:ascii="Calibri" w:eastAsia="Times New Roman" w:hAnsi="Calibri" w:cs="Calibri"/>
          <w:color w:val="262626"/>
          <w:sz w:val="20"/>
          <w:szCs w:val="20"/>
          <w:lang w:val="en"/>
        </w:rPr>
        <w:t xml:space="preserve"> </w:t>
      </w:r>
    </w:p>
    <w:p w14:paraId="062914AF" w14:textId="4B900FD5" w:rsidR="00110520" w:rsidRDefault="00110520" w:rsidP="00F02A3B">
      <w:pPr>
        <w:pStyle w:val="ListParagraph"/>
        <w:numPr>
          <w:ilvl w:val="0"/>
          <w:numId w:val="19"/>
        </w:numPr>
        <w:spacing w:before="0"/>
        <w:ind w:hanging="360"/>
        <w:contextualSpacing/>
        <w:textAlignment w:val="baseline"/>
        <w:rPr>
          <w:rFonts w:ascii="Calibri" w:eastAsia="Times New Roman" w:hAnsi="Calibri" w:cs="Calibri"/>
          <w:color w:val="262626"/>
          <w:sz w:val="20"/>
          <w:szCs w:val="20"/>
          <w:lang w:val="en"/>
        </w:rPr>
      </w:pPr>
      <w:r>
        <w:rPr>
          <w:rFonts w:ascii="Calibri" w:eastAsia="Times New Roman" w:hAnsi="Calibri" w:cs="Calibri"/>
          <w:color w:val="262626"/>
          <w:sz w:val="20"/>
          <w:szCs w:val="20"/>
          <w:lang w:val="en"/>
        </w:rPr>
        <w:t>Second Chance Breakfast</w:t>
      </w:r>
      <w:r w:rsidR="00A43917">
        <w:rPr>
          <w:rFonts w:ascii="Calibri" w:eastAsia="Times New Roman" w:hAnsi="Calibri" w:cs="Calibri"/>
          <w:color w:val="262626"/>
          <w:sz w:val="20"/>
          <w:szCs w:val="20"/>
          <w:lang w:val="en"/>
        </w:rPr>
        <w:t xml:space="preserve"> </w:t>
      </w:r>
    </w:p>
    <w:p w14:paraId="710B3851" w14:textId="70BC481A" w:rsidR="00110520" w:rsidRDefault="00110520" w:rsidP="00F02A3B">
      <w:pPr>
        <w:pStyle w:val="ListParagraph"/>
        <w:numPr>
          <w:ilvl w:val="0"/>
          <w:numId w:val="19"/>
        </w:numPr>
        <w:spacing w:before="0"/>
        <w:ind w:hanging="360"/>
        <w:contextualSpacing/>
        <w:textAlignment w:val="baseline"/>
        <w:rPr>
          <w:rFonts w:ascii="Calibri" w:eastAsia="Times New Roman" w:hAnsi="Calibri" w:cs="Calibri"/>
          <w:color w:val="262626"/>
          <w:sz w:val="20"/>
          <w:szCs w:val="20"/>
          <w:lang w:val="en"/>
        </w:rPr>
      </w:pPr>
      <w:r w:rsidRPr="5C126775">
        <w:rPr>
          <w:rFonts w:ascii="Calibri" w:eastAsia="Times New Roman" w:hAnsi="Calibri" w:cs="Calibri"/>
          <w:color w:val="262626" w:themeColor="text1" w:themeTint="D9"/>
          <w:sz w:val="20"/>
          <w:szCs w:val="20"/>
          <w:lang w:val="en"/>
        </w:rPr>
        <w:t>Summer Meals</w:t>
      </w:r>
      <w:r w:rsidR="00A43917">
        <w:rPr>
          <w:rFonts w:ascii="Calibri" w:eastAsia="Times New Roman" w:hAnsi="Calibri" w:cs="Calibri"/>
          <w:color w:val="262626" w:themeColor="text1" w:themeTint="D9"/>
          <w:sz w:val="20"/>
          <w:szCs w:val="20"/>
          <w:lang w:val="en"/>
        </w:rPr>
        <w:t xml:space="preserve"> </w:t>
      </w:r>
    </w:p>
    <w:p w14:paraId="567C64D9" w14:textId="0226F29A" w:rsidR="00110520" w:rsidRDefault="00110520" w:rsidP="00F02A3B">
      <w:pPr>
        <w:pStyle w:val="ListParagraph"/>
        <w:numPr>
          <w:ilvl w:val="0"/>
          <w:numId w:val="19"/>
        </w:numPr>
        <w:spacing w:before="0"/>
        <w:ind w:hanging="360"/>
        <w:contextualSpacing/>
        <w:textAlignment w:val="baseline"/>
        <w:rPr>
          <w:rFonts w:ascii="Calibri" w:eastAsia="Times New Roman" w:hAnsi="Calibri" w:cs="Calibri"/>
          <w:color w:val="262626"/>
          <w:sz w:val="20"/>
          <w:szCs w:val="20"/>
          <w:lang w:val="en"/>
        </w:rPr>
      </w:pPr>
      <w:r>
        <w:rPr>
          <w:rFonts w:ascii="Calibri" w:eastAsia="Times New Roman" w:hAnsi="Calibri" w:cs="Calibri"/>
          <w:color w:val="262626"/>
          <w:sz w:val="20"/>
          <w:szCs w:val="20"/>
          <w:lang w:val="en"/>
        </w:rPr>
        <w:t>Afterschool Snack/Meal Program</w:t>
      </w:r>
      <w:r w:rsidR="00DA7C08">
        <w:rPr>
          <w:rFonts w:ascii="Calibri" w:eastAsia="Times New Roman" w:hAnsi="Calibri" w:cs="Calibri"/>
          <w:color w:val="262626"/>
          <w:sz w:val="20"/>
          <w:szCs w:val="20"/>
          <w:lang w:val="en"/>
        </w:rPr>
        <w:t xml:space="preserve"> </w:t>
      </w:r>
    </w:p>
    <w:p w14:paraId="7D35C88C" w14:textId="2B35B9D1" w:rsidR="00110520" w:rsidRDefault="00110520" w:rsidP="00F02A3B">
      <w:pPr>
        <w:pStyle w:val="ListParagraph"/>
        <w:numPr>
          <w:ilvl w:val="0"/>
          <w:numId w:val="19"/>
        </w:numPr>
        <w:spacing w:before="0"/>
        <w:ind w:hanging="360"/>
        <w:contextualSpacing/>
        <w:textAlignment w:val="baseline"/>
        <w:rPr>
          <w:rFonts w:ascii="Calibri" w:eastAsia="Times New Roman" w:hAnsi="Calibri" w:cs="Calibri"/>
          <w:color w:val="262626"/>
          <w:sz w:val="20"/>
          <w:szCs w:val="20"/>
          <w:lang w:val="en"/>
        </w:rPr>
      </w:pPr>
      <w:r>
        <w:rPr>
          <w:rFonts w:ascii="Calibri" w:eastAsia="Times New Roman" w:hAnsi="Calibri" w:cs="Calibri"/>
          <w:color w:val="262626"/>
          <w:sz w:val="20"/>
          <w:szCs w:val="20"/>
          <w:lang w:val="en"/>
        </w:rPr>
        <w:t>Supper Program</w:t>
      </w:r>
      <w:r w:rsidR="00DA7C08">
        <w:rPr>
          <w:rFonts w:ascii="Calibri" w:eastAsia="Times New Roman" w:hAnsi="Calibri" w:cs="Calibri"/>
          <w:color w:val="262626"/>
          <w:sz w:val="20"/>
          <w:szCs w:val="20"/>
          <w:lang w:val="en"/>
        </w:rPr>
        <w:t xml:space="preserve"> </w:t>
      </w:r>
    </w:p>
    <w:p w14:paraId="135B9C65" w14:textId="47263F6D" w:rsidR="00110520" w:rsidRPr="00287997" w:rsidRDefault="00110520" w:rsidP="00F02A3B">
      <w:pPr>
        <w:pStyle w:val="ListParagraph"/>
        <w:numPr>
          <w:ilvl w:val="0"/>
          <w:numId w:val="19"/>
        </w:numPr>
        <w:spacing w:before="0"/>
        <w:ind w:hanging="360"/>
        <w:contextualSpacing/>
        <w:textAlignment w:val="baseline"/>
        <w:rPr>
          <w:rFonts w:ascii="Calibri" w:eastAsia="Times New Roman" w:hAnsi="Calibri" w:cs="Calibri"/>
          <w:color w:val="262626"/>
          <w:sz w:val="20"/>
          <w:szCs w:val="20"/>
          <w:lang w:val="en"/>
        </w:rPr>
      </w:pPr>
      <w:r>
        <w:rPr>
          <w:rFonts w:ascii="Calibri" w:eastAsia="Times New Roman" w:hAnsi="Calibri" w:cs="Calibri"/>
          <w:color w:val="262626"/>
          <w:sz w:val="20"/>
          <w:szCs w:val="20"/>
          <w:lang w:val="en"/>
        </w:rPr>
        <w:t>Bulk Meals</w:t>
      </w:r>
      <w:r w:rsidR="00DA7C08">
        <w:rPr>
          <w:rFonts w:ascii="Calibri" w:eastAsia="Times New Roman" w:hAnsi="Calibri" w:cs="Calibri"/>
          <w:color w:val="262626"/>
          <w:sz w:val="20"/>
          <w:szCs w:val="20"/>
          <w:lang w:val="en"/>
        </w:rPr>
        <w:t xml:space="preserve"> </w:t>
      </w:r>
    </w:p>
    <w:p w14:paraId="3C8B9A25" w14:textId="77777777" w:rsidR="00110520" w:rsidRPr="00240E3C" w:rsidRDefault="00110520" w:rsidP="00110520">
      <w:pPr>
        <w:spacing w:after="0" w:line="240" w:lineRule="auto"/>
        <w:textAlignment w:val="baseline"/>
        <w:rPr>
          <w:rFonts w:ascii="Times New Roman" w:eastAsia="Times New Roman" w:hAnsi="Times New Roman" w:cs="Times New Roman"/>
          <w:b/>
          <w:bCs/>
          <w:sz w:val="24"/>
          <w:szCs w:val="24"/>
        </w:rPr>
      </w:pPr>
    </w:p>
    <w:p w14:paraId="52A553E8" w14:textId="10897F15" w:rsidR="00110520" w:rsidRPr="00AC28B3" w:rsidRDefault="00110520" w:rsidP="00F02A3B">
      <w:pPr>
        <w:pStyle w:val="ListParagraph"/>
        <w:numPr>
          <w:ilvl w:val="0"/>
          <w:numId w:val="1"/>
        </w:numPr>
        <w:spacing w:before="0"/>
        <w:contextualSpacing/>
        <w:textAlignment w:val="baseline"/>
        <w:rPr>
          <w:rFonts w:eastAsiaTheme="minorEastAsia"/>
          <w:b/>
          <w:bCs/>
          <w:color w:val="000000" w:themeColor="text1"/>
        </w:rPr>
      </w:pPr>
      <w:r w:rsidRPr="0D8EA7A7">
        <w:rPr>
          <w:rFonts w:ascii="Calibri" w:eastAsia="Times New Roman" w:hAnsi="Calibri" w:cs="Calibri"/>
          <w:b/>
          <w:bCs/>
        </w:rPr>
        <w:t>What is the AVERAGE number of students who participate daily in school BREAKFAST</w:t>
      </w:r>
      <w:r w:rsidRPr="0D8EA7A7">
        <w:rPr>
          <w:rFonts w:ascii="Calibri" w:eastAsia="Times New Roman" w:hAnsi="Calibri" w:cs="Calibri"/>
          <w:b/>
          <w:bCs/>
          <w:color w:val="000000" w:themeColor="text1"/>
          <w:lang w:val="en"/>
        </w:rPr>
        <w:t>?</w:t>
      </w:r>
    </w:p>
    <w:p w14:paraId="6F6D9F53" w14:textId="16635360" w:rsidR="00110520" w:rsidRPr="00BE1D96" w:rsidRDefault="00D050CF" w:rsidP="006950A6">
      <w:pPr>
        <w:spacing w:before="0" w:after="0" w:line="240" w:lineRule="auto"/>
        <w:ind w:left="360"/>
        <w:textAlignment w:val="baseline"/>
        <w:rPr>
          <w:rFonts w:ascii="Times New Roman" w:eastAsia="Times New Roman" w:hAnsi="Times New Roman" w:cs="Times New Roman"/>
          <w:sz w:val="24"/>
          <w:szCs w:val="24"/>
        </w:rPr>
      </w:pPr>
      <w:r>
        <w:rPr>
          <w:rFonts w:ascii="Calibri" w:eastAsia="Times New Roman" w:hAnsi="Calibri" w:cs="Calibri"/>
          <w:i/>
          <w:iCs/>
          <w:color w:val="C00000"/>
          <w:sz w:val="20"/>
          <w:szCs w:val="20"/>
          <w:lang w:val="en"/>
        </w:rPr>
        <w:t xml:space="preserve">Note: </w:t>
      </w:r>
      <w:r w:rsidR="00110520" w:rsidRPr="00BE1D96">
        <w:rPr>
          <w:rFonts w:ascii="Calibri" w:eastAsia="Times New Roman" w:hAnsi="Calibri" w:cs="Calibri"/>
          <w:i/>
          <w:iCs/>
          <w:color w:val="C00000"/>
          <w:sz w:val="20"/>
          <w:szCs w:val="20"/>
          <w:lang w:val="en"/>
        </w:rPr>
        <w:t>Enter the average number of students, NOT a percent. The number cannot exceed your total school enrollment. If you do not serve breakfast, enter 0.</w:t>
      </w:r>
    </w:p>
    <w:p w14:paraId="4228ACF3" w14:textId="7673CCA8" w:rsidR="00110520" w:rsidRPr="00EF6BA2" w:rsidRDefault="008E59AB" w:rsidP="0D8EA7A7">
      <w:pPr>
        <w:spacing w:after="0" w:line="240" w:lineRule="auto"/>
        <w:ind w:left="360"/>
        <w:textAlignment w:val="baseline"/>
        <w:rPr>
          <w:rFonts w:ascii="Calibri" w:eastAsia="Times New Roman" w:hAnsi="Calibri" w:cs="Calibri"/>
          <w:b/>
          <w:bCs/>
          <w:color w:val="262626"/>
          <w:lang w:val="en"/>
        </w:rPr>
      </w:pPr>
      <w:r>
        <w:rPr>
          <w:rFonts w:ascii="Calibri" w:eastAsia="Times New Roman" w:hAnsi="Calibri" w:cs="Calibri"/>
          <w:b/>
          <w:bCs/>
          <w:color w:val="262626" w:themeColor="text1" w:themeTint="D9"/>
          <w:lang w:val="en"/>
        </w:rPr>
        <w:t>If desired, please provide c</w:t>
      </w:r>
      <w:r w:rsidR="00110520" w:rsidRPr="0D8EA7A7">
        <w:rPr>
          <w:rFonts w:ascii="Calibri" w:eastAsia="Times New Roman" w:hAnsi="Calibri" w:cs="Calibri"/>
          <w:b/>
          <w:bCs/>
          <w:color w:val="262626" w:themeColor="text1" w:themeTint="D9"/>
          <w:lang w:val="en"/>
        </w:rPr>
        <w:t>omments regarding your school breakfast count.</w:t>
      </w:r>
    </w:p>
    <w:p w14:paraId="2D7FBFBE" w14:textId="77777777" w:rsidR="00110520" w:rsidRDefault="00110520" w:rsidP="00110520">
      <w:pPr>
        <w:spacing w:after="0" w:line="240" w:lineRule="auto"/>
        <w:ind w:left="360"/>
        <w:textAlignment w:val="baseline"/>
        <w:rPr>
          <w:rFonts w:ascii="Calibri" w:eastAsia="Times New Roman" w:hAnsi="Calibri" w:cs="Calibri"/>
          <w:color w:val="262626"/>
          <w:sz w:val="20"/>
          <w:szCs w:val="20"/>
          <w:lang w:val="en"/>
        </w:rPr>
      </w:pPr>
    </w:p>
    <w:p w14:paraId="18EBB138" w14:textId="6523F557" w:rsidR="00110520" w:rsidRPr="00AC28B3" w:rsidRDefault="00110520" w:rsidP="00F02A3B">
      <w:pPr>
        <w:pStyle w:val="ListParagraph"/>
        <w:numPr>
          <w:ilvl w:val="0"/>
          <w:numId w:val="1"/>
        </w:numPr>
        <w:spacing w:before="0"/>
        <w:contextualSpacing/>
        <w:textAlignment w:val="baseline"/>
        <w:rPr>
          <w:rFonts w:eastAsiaTheme="minorEastAsia"/>
          <w:b/>
          <w:bCs/>
          <w:color w:val="000000" w:themeColor="text1"/>
        </w:rPr>
      </w:pPr>
      <w:r w:rsidRPr="0D8EA7A7">
        <w:rPr>
          <w:rFonts w:ascii="Calibri" w:eastAsia="Times New Roman" w:hAnsi="Calibri" w:cs="Calibri"/>
          <w:b/>
          <w:bCs/>
          <w:color w:val="000000" w:themeColor="text1"/>
          <w:lang w:val="en"/>
        </w:rPr>
        <w:t>What is the AVERAGE number of students who participate daily in school LUNCH?</w:t>
      </w:r>
    </w:p>
    <w:p w14:paraId="24FA78FA" w14:textId="36A5713E" w:rsidR="00110520" w:rsidRPr="00BE1D96" w:rsidRDefault="00110520" w:rsidP="006950A6">
      <w:pPr>
        <w:spacing w:before="0" w:after="0" w:line="240" w:lineRule="auto"/>
        <w:ind w:left="360"/>
        <w:textAlignment w:val="baseline"/>
        <w:rPr>
          <w:rFonts w:ascii="Times New Roman" w:eastAsia="Times New Roman" w:hAnsi="Times New Roman" w:cs="Times New Roman"/>
          <w:sz w:val="24"/>
          <w:szCs w:val="24"/>
        </w:rPr>
      </w:pPr>
      <w:r w:rsidRPr="00BE1D96">
        <w:rPr>
          <w:rFonts w:ascii="Calibri" w:eastAsia="Times New Roman" w:hAnsi="Calibri" w:cs="Calibri"/>
          <w:i/>
          <w:iCs/>
          <w:color w:val="C00000"/>
          <w:sz w:val="20"/>
          <w:szCs w:val="20"/>
          <w:lang w:val="en"/>
        </w:rPr>
        <w:t>Note: Enter the average number of students, NOT a percent. The number cannot exceed your total school enrollment.</w:t>
      </w:r>
    </w:p>
    <w:p w14:paraId="6D880458" w14:textId="3866F201" w:rsidR="00110520" w:rsidRPr="00EF6BA2" w:rsidRDefault="008E59AB" w:rsidP="0D8EA7A7">
      <w:pPr>
        <w:spacing w:after="0" w:line="240" w:lineRule="auto"/>
        <w:ind w:left="360"/>
        <w:textAlignment w:val="baseline"/>
        <w:rPr>
          <w:rFonts w:ascii="Calibri" w:eastAsia="Times New Roman" w:hAnsi="Calibri" w:cs="Calibri"/>
          <w:b/>
          <w:bCs/>
          <w:color w:val="262626"/>
          <w:lang w:val="en"/>
        </w:rPr>
      </w:pPr>
      <w:r>
        <w:rPr>
          <w:rFonts w:ascii="Calibri" w:eastAsia="Times New Roman" w:hAnsi="Calibri" w:cs="Calibri"/>
          <w:b/>
          <w:bCs/>
          <w:color w:val="262626" w:themeColor="text1" w:themeTint="D9"/>
          <w:lang w:val="en"/>
        </w:rPr>
        <w:t>If desired, please provide c</w:t>
      </w:r>
      <w:r w:rsidRPr="0D8EA7A7">
        <w:rPr>
          <w:rFonts w:ascii="Calibri" w:eastAsia="Times New Roman" w:hAnsi="Calibri" w:cs="Calibri"/>
          <w:b/>
          <w:bCs/>
          <w:color w:val="262626" w:themeColor="text1" w:themeTint="D9"/>
          <w:lang w:val="en"/>
        </w:rPr>
        <w:t xml:space="preserve">omments regarding </w:t>
      </w:r>
      <w:r w:rsidR="00110520" w:rsidRPr="0D8EA7A7">
        <w:rPr>
          <w:rFonts w:ascii="Calibri" w:eastAsia="Times New Roman" w:hAnsi="Calibri" w:cs="Calibri"/>
          <w:b/>
          <w:bCs/>
          <w:color w:val="262626" w:themeColor="text1" w:themeTint="D9"/>
          <w:lang w:val="en"/>
        </w:rPr>
        <w:t>your school lunch count.</w:t>
      </w:r>
    </w:p>
    <w:p w14:paraId="161B8A40" w14:textId="77777777" w:rsidR="00110520" w:rsidRDefault="00110520" w:rsidP="00110520"/>
    <w:p w14:paraId="329E353A" w14:textId="77777777" w:rsidR="00187243" w:rsidRDefault="00187243">
      <w:pPr>
        <w:spacing w:before="0" w:after="160"/>
        <w:rPr>
          <w:rFonts w:ascii="Lato" w:eastAsia="Times New Roman" w:hAnsi="Lato" w:cs="Times New Roman"/>
          <w:b/>
          <w:bCs/>
          <w:color w:val="FFFFFF"/>
          <w:sz w:val="24"/>
          <w:szCs w:val="24"/>
        </w:rPr>
      </w:pPr>
      <w:r>
        <w:rPr>
          <w:rFonts w:ascii="Lato" w:eastAsia="Times New Roman" w:hAnsi="Lato" w:cs="Times New Roman"/>
          <w:b/>
          <w:bCs/>
          <w:color w:val="FFFFFF"/>
          <w:sz w:val="24"/>
          <w:szCs w:val="24"/>
        </w:rPr>
        <w:br w:type="page"/>
      </w:r>
    </w:p>
    <w:p w14:paraId="39936A7B" w14:textId="468D37B0" w:rsidR="00110520" w:rsidRPr="00B43CC7" w:rsidRDefault="00110520" w:rsidP="00110520">
      <w:pPr>
        <w:shd w:val="clear" w:color="auto" w:fill="000000" w:themeFill="text1"/>
        <w:spacing w:after="0" w:line="240" w:lineRule="auto"/>
        <w:textAlignment w:val="baseline"/>
        <w:rPr>
          <w:rFonts w:ascii="Lato" w:eastAsia="Times New Roman" w:hAnsi="Lato" w:cs="Times New Roman"/>
          <w:b/>
          <w:bCs/>
          <w:color w:val="FFFFFF"/>
          <w:sz w:val="24"/>
          <w:szCs w:val="24"/>
        </w:rPr>
      </w:pPr>
      <w:r w:rsidRPr="00B43CC7">
        <w:rPr>
          <w:rFonts w:ascii="Lato" w:eastAsia="Times New Roman" w:hAnsi="Lato" w:cs="Times New Roman"/>
          <w:b/>
          <w:bCs/>
          <w:color w:val="FFFFFF"/>
          <w:sz w:val="24"/>
          <w:szCs w:val="24"/>
        </w:rPr>
        <w:lastRenderedPageBreak/>
        <w:t>Check and Shipping Information</w:t>
      </w:r>
    </w:p>
    <w:p w14:paraId="365FD432" w14:textId="55DC0636" w:rsidR="00110520" w:rsidRPr="00BE1D96" w:rsidRDefault="00110520" w:rsidP="00F02A3B">
      <w:pPr>
        <w:pStyle w:val="ListParagraph"/>
        <w:numPr>
          <w:ilvl w:val="0"/>
          <w:numId w:val="1"/>
        </w:numPr>
        <w:textAlignment w:val="baseline"/>
        <w:rPr>
          <w:rFonts w:ascii="Calibri" w:eastAsia="Times New Roman" w:hAnsi="Calibri" w:cs="Calibri"/>
          <w:b/>
          <w:bCs/>
        </w:rPr>
      </w:pPr>
      <w:r w:rsidRPr="0D8EA7A7">
        <w:rPr>
          <w:rFonts w:ascii="Calibri" w:eastAsia="Times New Roman" w:hAnsi="Calibri" w:cs="Calibri"/>
          <w:b/>
          <w:bCs/>
        </w:rPr>
        <w:t>If your Funds for Fuel Up to Play 60 application is approved:</w:t>
      </w:r>
    </w:p>
    <w:p w14:paraId="155C4527" w14:textId="01E3FA70" w:rsidR="00110520" w:rsidRPr="00BE1D96" w:rsidRDefault="00542231" w:rsidP="00D370B2">
      <w:pPr>
        <w:spacing w:after="0" w:line="240" w:lineRule="auto"/>
        <w:ind w:left="360"/>
        <w:textAlignment w:val="baseline"/>
        <w:rPr>
          <w:rFonts w:ascii="Times New Roman" w:eastAsia="Times New Roman" w:hAnsi="Times New Roman" w:cs="Times New Roman"/>
          <w:sz w:val="24"/>
          <w:szCs w:val="24"/>
        </w:rPr>
      </w:pPr>
      <w:r>
        <w:rPr>
          <w:rFonts w:ascii="Calibri" w:eastAsia="Times New Roman" w:hAnsi="Calibri" w:cs="Calibri"/>
          <w:b/>
          <w:bCs/>
          <w:color w:val="000000" w:themeColor="text1"/>
          <w:lang w:val="en"/>
        </w:rPr>
        <w:t xml:space="preserve">To </w:t>
      </w:r>
      <w:r w:rsidR="00284DCD">
        <w:rPr>
          <w:rFonts w:ascii="Calibri" w:eastAsia="Times New Roman" w:hAnsi="Calibri" w:cs="Calibri"/>
          <w:b/>
          <w:bCs/>
          <w:color w:val="000000" w:themeColor="text1"/>
          <w:lang w:val="en"/>
        </w:rPr>
        <w:t>what school or district</w:t>
      </w:r>
      <w:r>
        <w:rPr>
          <w:rFonts w:ascii="Calibri" w:eastAsia="Times New Roman" w:hAnsi="Calibri" w:cs="Calibri"/>
          <w:b/>
          <w:bCs/>
          <w:color w:val="000000" w:themeColor="text1"/>
          <w:lang w:val="en"/>
        </w:rPr>
        <w:t xml:space="preserve"> </w:t>
      </w:r>
      <w:r w:rsidR="00110520" w:rsidRPr="0D8EA7A7">
        <w:rPr>
          <w:rFonts w:ascii="Calibri" w:eastAsia="Times New Roman" w:hAnsi="Calibri" w:cs="Calibri"/>
          <w:b/>
          <w:bCs/>
          <w:color w:val="000000" w:themeColor="text1"/>
          <w:lang w:val="en"/>
        </w:rPr>
        <w:t>should the check be made out?</w:t>
      </w:r>
      <w:r w:rsidR="00110520" w:rsidRPr="0D8EA7A7">
        <w:rPr>
          <w:rFonts w:ascii="Calibri" w:eastAsia="Times New Roman" w:hAnsi="Calibri" w:cs="Calibri"/>
          <w:color w:val="000000" w:themeColor="text1"/>
          <w:lang w:val="en"/>
        </w:rPr>
        <w:t> </w:t>
      </w:r>
      <w:r w:rsidR="00110520" w:rsidRPr="0D8EA7A7">
        <w:rPr>
          <w:rFonts w:ascii="Calibri" w:eastAsia="Times New Roman" w:hAnsi="Calibri" w:cs="Calibri"/>
          <w:color w:val="000000" w:themeColor="text1"/>
        </w:rPr>
        <w:t> </w:t>
      </w:r>
    </w:p>
    <w:p w14:paraId="0FD5AB7C" w14:textId="5AB122D0" w:rsidR="00110520" w:rsidRPr="00BE1D96" w:rsidRDefault="00110520" w:rsidP="006950A6">
      <w:pPr>
        <w:spacing w:before="0" w:after="0" w:line="240" w:lineRule="auto"/>
        <w:ind w:left="360"/>
        <w:textAlignment w:val="baseline"/>
        <w:rPr>
          <w:rFonts w:ascii="Times New Roman" w:eastAsia="Times New Roman" w:hAnsi="Times New Roman" w:cs="Times New Roman"/>
          <w:sz w:val="24"/>
          <w:szCs w:val="24"/>
        </w:rPr>
      </w:pPr>
      <w:r w:rsidRPr="00BE1D96">
        <w:rPr>
          <w:rFonts w:ascii="Calibri" w:eastAsia="Times New Roman" w:hAnsi="Calibri" w:cs="Calibri"/>
          <w:i/>
          <w:iCs/>
          <w:color w:val="C00000"/>
          <w:sz w:val="20"/>
          <w:szCs w:val="20"/>
          <w:lang w:val="en"/>
        </w:rPr>
        <w:t>Note: May NOT be an individual, the PTA/PTO, or other organization.</w:t>
      </w:r>
    </w:p>
    <w:p w14:paraId="13205E03" w14:textId="77777777" w:rsidR="00110520" w:rsidRDefault="00110520" w:rsidP="00110520">
      <w:pPr>
        <w:spacing w:after="0" w:line="240" w:lineRule="auto"/>
        <w:textAlignment w:val="baseline"/>
        <w:rPr>
          <w:rFonts w:ascii="Calibri" w:eastAsia="Times New Roman" w:hAnsi="Calibri" w:cs="Calibri"/>
          <w:b/>
          <w:bCs/>
          <w:color w:val="000000"/>
          <w:lang w:val="en"/>
        </w:rPr>
      </w:pPr>
    </w:p>
    <w:p w14:paraId="5BC341C6" w14:textId="26E5D88B" w:rsidR="00110520" w:rsidRPr="007B62F9" w:rsidRDefault="00110520" w:rsidP="00D370B2">
      <w:pPr>
        <w:spacing w:after="0" w:line="240" w:lineRule="auto"/>
        <w:ind w:left="360"/>
        <w:textAlignment w:val="baseline"/>
        <w:rPr>
          <w:rFonts w:ascii="Times New Roman" w:eastAsia="Times New Roman" w:hAnsi="Times New Roman" w:cs="Times New Roman"/>
          <w:b/>
          <w:bCs/>
          <w:sz w:val="24"/>
          <w:szCs w:val="24"/>
        </w:rPr>
      </w:pPr>
      <w:r w:rsidRPr="0D8EA7A7">
        <w:rPr>
          <w:rFonts w:ascii="Calibri" w:eastAsia="Times New Roman" w:hAnsi="Calibri" w:cs="Calibri"/>
          <w:b/>
          <w:bCs/>
          <w:color w:val="000000" w:themeColor="text1"/>
          <w:lang w:val="en"/>
        </w:rPr>
        <w:t>To whose attention should the check be </w:t>
      </w:r>
      <w:proofErr w:type="gramStart"/>
      <w:r w:rsidRPr="0D8EA7A7">
        <w:rPr>
          <w:rFonts w:ascii="Calibri" w:eastAsia="Times New Roman" w:hAnsi="Calibri" w:cs="Calibri"/>
          <w:b/>
          <w:bCs/>
          <w:color w:val="000000" w:themeColor="text1"/>
          <w:lang w:val="en"/>
        </w:rPr>
        <w:t>sent?</w:t>
      </w:r>
      <w:proofErr w:type="gramEnd"/>
    </w:p>
    <w:p w14:paraId="6CBF3AF8" w14:textId="77777777" w:rsidR="00110520" w:rsidRDefault="00110520" w:rsidP="00110520">
      <w:pPr>
        <w:spacing w:after="0" w:line="240" w:lineRule="auto"/>
        <w:textAlignment w:val="baseline"/>
        <w:rPr>
          <w:rFonts w:ascii="Calibri" w:eastAsia="Times New Roman" w:hAnsi="Calibri" w:cs="Calibri"/>
          <w:b/>
          <w:bCs/>
          <w:color w:val="000000"/>
          <w:lang w:val="en"/>
        </w:rPr>
      </w:pPr>
    </w:p>
    <w:p w14:paraId="7F462776" w14:textId="5D75B389" w:rsidR="00110520" w:rsidRPr="00BE1D96" w:rsidRDefault="00110520" w:rsidP="00D370B2">
      <w:pPr>
        <w:spacing w:after="0" w:line="240" w:lineRule="auto"/>
        <w:ind w:left="360"/>
        <w:textAlignment w:val="baseline"/>
        <w:rPr>
          <w:rFonts w:ascii="Times New Roman" w:eastAsia="Times New Roman" w:hAnsi="Times New Roman" w:cs="Times New Roman"/>
          <w:sz w:val="24"/>
          <w:szCs w:val="24"/>
        </w:rPr>
      </w:pPr>
      <w:r w:rsidRPr="007B62F9">
        <w:rPr>
          <w:rFonts w:ascii="Calibri" w:eastAsia="Times New Roman" w:hAnsi="Calibri" w:cs="Calibri"/>
          <w:b/>
          <w:bCs/>
          <w:color w:val="000000"/>
          <w:lang w:val="en"/>
        </w:rPr>
        <w:t xml:space="preserve">Where should the check be mailed? </w:t>
      </w:r>
      <w:r w:rsidRPr="007B62F9">
        <w:rPr>
          <w:rFonts w:ascii="Calibri" w:eastAsia="Times New Roman" w:hAnsi="Calibri" w:cs="Calibri"/>
          <w:color w:val="000000"/>
          <w:lang w:val="en"/>
        </w:rPr>
        <w:t>IMPORTANT:</w:t>
      </w:r>
      <w:r w:rsidRPr="00BE1D96">
        <w:rPr>
          <w:rFonts w:ascii="Calibri" w:eastAsia="Times New Roman" w:hAnsi="Calibri" w:cs="Calibri"/>
          <w:color w:val="000000"/>
          <w:lang w:val="en"/>
        </w:rPr>
        <w:t xml:space="preserve"> Please make sure this is a valid school or school district address.</w:t>
      </w:r>
      <w:r w:rsidRPr="00BE1D96">
        <w:rPr>
          <w:rFonts w:ascii="Calibri" w:eastAsia="Times New Roman" w:hAnsi="Calibri" w:cs="Calibri"/>
          <w:b/>
          <w:bCs/>
          <w:color w:val="000000"/>
          <w:lang w:val="en"/>
        </w:rPr>
        <w:t>  </w:t>
      </w:r>
      <w:r w:rsidR="006950A6">
        <w:rPr>
          <w:rFonts w:ascii="Calibri" w:eastAsia="Times New Roman" w:hAnsi="Calibri" w:cs="Calibri"/>
          <w:b/>
          <w:bCs/>
          <w:color w:val="000000"/>
          <w:lang w:val="en"/>
        </w:rPr>
        <w:br/>
      </w:r>
      <w:r w:rsidRPr="00BE1D96">
        <w:rPr>
          <w:rFonts w:ascii="Calibri" w:eastAsia="Times New Roman" w:hAnsi="Calibri" w:cs="Calibri"/>
          <w:i/>
          <w:iCs/>
          <w:color w:val="C00000"/>
          <w:sz w:val="20"/>
          <w:szCs w:val="20"/>
          <w:lang w:val="en"/>
        </w:rPr>
        <w:t>Note:  Please supply a street address, NOT a P.O. Box.</w:t>
      </w:r>
    </w:p>
    <w:p w14:paraId="4164E54F" w14:textId="05315206" w:rsidR="00110520" w:rsidRPr="00BE1D96" w:rsidRDefault="00110520" w:rsidP="0053091D">
      <w:pPr>
        <w:spacing w:after="0" w:line="240" w:lineRule="auto"/>
        <w:ind w:left="720"/>
        <w:textAlignment w:val="baseline"/>
        <w:rPr>
          <w:rFonts w:ascii="Times New Roman" w:eastAsia="Times New Roman" w:hAnsi="Times New Roman" w:cs="Times New Roman"/>
          <w:sz w:val="24"/>
          <w:szCs w:val="24"/>
        </w:rPr>
      </w:pPr>
      <w:r w:rsidRPr="0D8EA7A7">
        <w:rPr>
          <w:rFonts w:ascii="Calibri" w:eastAsia="Times New Roman" w:hAnsi="Calibri" w:cs="Calibri"/>
          <w:color w:val="000000" w:themeColor="text1"/>
          <w:lang w:val="en"/>
        </w:rPr>
        <w:t>School or School District Name:</w:t>
      </w:r>
    </w:p>
    <w:p w14:paraId="56BDE2E3" w14:textId="2D1ADA98" w:rsidR="00110520" w:rsidRPr="00BE1D96" w:rsidRDefault="00110520" w:rsidP="0053091D">
      <w:pPr>
        <w:spacing w:after="0" w:line="240" w:lineRule="auto"/>
        <w:ind w:left="720"/>
        <w:textAlignment w:val="baseline"/>
        <w:rPr>
          <w:rFonts w:ascii="Times New Roman" w:eastAsia="Times New Roman" w:hAnsi="Times New Roman" w:cs="Times New Roman"/>
          <w:sz w:val="24"/>
          <w:szCs w:val="24"/>
        </w:rPr>
      </w:pPr>
      <w:r w:rsidRPr="0D8EA7A7">
        <w:rPr>
          <w:rFonts w:ascii="Calibri" w:eastAsia="Times New Roman" w:hAnsi="Calibri" w:cs="Calibri"/>
          <w:color w:val="000000" w:themeColor="text1"/>
          <w:lang w:val="en"/>
        </w:rPr>
        <w:t>Address 1/Address 2</w:t>
      </w:r>
      <w:r w:rsidR="00284DCD">
        <w:rPr>
          <w:rFonts w:ascii="Calibri" w:eastAsia="Times New Roman" w:hAnsi="Calibri" w:cs="Calibri"/>
          <w:color w:val="000000" w:themeColor="text1"/>
          <w:lang w:val="en"/>
        </w:rPr>
        <w:t>:</w:t>
      </w:r>
    </w:p>
    <w:p w14:paraId="4DB5FA7A" w14:textId="21FF4E5E" w:rsidR="00110520" w:rsidRDefault="00110520" w:rsidP="0053091D">
      <w:pPr>
        <w:spacing w:after="0" w:line="240" w:lineRule="auto"/>
        <w:ind w:left="720"/>
        <w:textAlignment w:val="baseline"/>
        <w:rPr>
          <w:rFonts w:ascii="Calibri" w:eastAsia="Times New Roman" w:hAnsi="Calibri" w:cs="Calibri"/>
          <w:color w:val="000000"/>
        </w:rPr>
      </w:pPr>
      <w:r w:rsidRPr="0D8EA7A7">
        <w:rPr>
          <w:rFonts w:ascii="Calibri" w:eastAsia="Times New Roman" w:hAnsi="Calibri" w:cs="Calibri"/>
          <w:color w:val="000000" w:themeColor="text1"/>
          <w:lang w:val="en"/>
        </w:rPr>
        <w:t>City/State/Z</w:t>
      </w:r>
      <w:r w:rsidR="298F2A29" w:rsidRPr="0D8EA7A7">
        <w:rPr>
          <w:rFonts w:ascii="Calibri" w:eastAsia="Times New Roman" w:hAnsi="Calibri" w:cs="Calibri"/>
          <w:color w:val="000000" w:themeColor="text1"/>
          <w:lang w:val="en"/>
        </w:rPr>
        <w:t>IP</w:t>
      </w:r>
      <w:r w:rsidRPr="0D8EA7A7">
        <w:rPr>
          <w:rFonts w:ascii="Calibri" w:eastAsia="Times New Roman" w:hAnsi="Calibri" w:cs="Calibri"/>
          <w:color w:val="000000" w:themeColor="text1"/>
          <w:lang w:val="en"/>
        </w:rPr>
        <w:t>:</w:t>
      </w:r>
    </w:p>
    <w:p w14:paraId="783216F1" w14:textId="77777777" w:rsidR="00110520" w:rsidRDefault="00110520" w:rsidP="00110520">
      <w:pPr>
        <w:rPr>
          <w:rFonts w:ascii="Calibri" w:eastAsia="Times New Roman" w:hAnsi="Calibri" w:cs="Calibri"/>
          <w:b/>
          <w:bCs/>
        </w:rPr>
      </w:pPr>
    </w:p>
    <w:p w14:paraId="34A71B01" w14:textId="0718C441" w:rsidR="00110520" w:rsidRDefault="00110520" w:rsidP="00F02A3B">
      <w:pPr>
        <w:pStyle w:val="ListParagraph"/>
        <w:numPr>
          <w:ilvl w:val="0"/>
          <w:numId w:val="1"/>
        </w:numPr>
        <w:spacing w:before="0"/>
        <w:contextualSpacing/>
        <w:textAlignment w:val="baseline"/>
        <w:rPr>
          <w:rFonts w:eastAsiaTheme="minorEastAsia"/>
          <w:b/>
          <w:bCs/>
        </w:rPr>
      </w:pPr>
      <w:r w:rsidRPr="2C8BE947">
        <w:rPr>
          <w:rFonts w:ascii="Calibri" w:eastAsia="Times New Roman" w:hAnsi="Calibri" w:cs="Calibri"/>
          <w:b/>
          <w:bCs/>
        </w:rPr>
        <w:t xml:space="preserve">If you are applying for </w:t>
      </w:r>
      <w:r w:rsidR="00D409C0">
        <w:rPr>
          <w:rFonts w:ascii="Calibri" w:eastAsia="Times New Roman" w:hAnsi="Calibri" w:cs="Calibri"/>
          <w:b/>
          <w:bCs/>
        </w:rPr>
        <w:t xml:space="preserve">a </w:t>
      </w:r>
      <w:r w:rsidR="00D050CF">
        <w:rPr>
          <w:rFonts w:ascii="Calibri" w:eastAsia="Times New Roman" w:hAnsi="Calibri" w:cs="Calibri"/>
          <w:b/>
          <w:bCs/>
        </w:rPr>
        <w:t xml:space="preserve">Smoothie Kit or </w:t>
      </w:r>
      <w:r w:rsidR="0072421B">
        <w:rPr>
          <w:rFonts w:ascii="Calibri" w:eastAsia="Times New Roman" w:hAnsi="Calibri" w:cs="Calibri"/>
          <w:b/>
          <w:bCs/>
        </w:rPr>
        <w:t xml:space="preserve">Mobile Meal Carts </w:t>
      </w:r>
      <w:r w:rsidR="00D050CF">
        <w:rPr>
          <w:rFonts w:ascii="Calibri" w:eastAsia="Times New Roman" w:hAnsi="Calibri" w:cs="Calibri"/>
          <w:b/>
          <w:bCs/>
        </w:rPr>
        <w:t>Kit</w:t>
      </w:r>
      <w:r w:rsidR="0053091D">
        <w:rPr>
          <w:rFonts w:ascii="Calibri" w:eastAsia="Times New Roman" w:hAnsi="Calibri" w:cs="Calibri"/>
          <w:b/>
          <w:bCs/>
        </w:rPr>
        <w:t>,</w:t>
      </w:r>
      <w:r w:rsidRPr="2C8BE947">
        <w:rPr>
          <w:rFonts w:ascii="Calibri" w:eastAsia="Times New Roman" w:hAnsi="Calibri" w:cs="Calibri"/>
          <w:b/>
          <w:bCs/>
        </w:rPr>
        <w:t xml:space="preserve"> please provide the shipping contact person and shipping address and for the </w:t>
      </w:r>
      <w:r w:rsidRPr="00284DCD">
        <w:rPr>
          <w:rFonts w:ascii="Calibri" w:eastAsia="Times New Roman" w:hAnsi="Calibri" w:cs="Calibri"/>
          <w:b/>
          <w:bCs/>
        </w:rPr>
        <w:t>equipment if your application</w:t>
      </w:r>
      <w:r w:rsidRPr="2C8BE947">
        <w:rPr>
          <w:rFonts w:ascii="Calibri" w:eastAsia="Times New Roman" w:hAnsi="Calibri" w:cs="Calibri"/>
          <w:b/>
          <w:bCs/>
        </w:rPr>
        <w:t xml:space="preserve"> is approved.</w:t>
      </w:r>
    </w:p>
    <w:p w14:paraId="09C3CE28" w14:textId="1E15A4C5" w:rsidR="00110520" w:rsidRPr="0053091D" w:rsidRDefault="00110520" w:rsidP="0053091D">
      <w:pPr>
        <w:spacing w:after="0" w:line="240" w:lineRule="auto"/>
        <w:ind w:left="720"/>
        <w:textAlignment w:val="baseline"/>
        <w:rPr>
          <w:rFonts w:ascii="Calibri" w:eastAsia="Times New Roman" w:hAnsi="Calibri" w:cs="Calibri"/>
        </w:rPr>
      </w:pPr>
      <w:r w:rsidRPr="0053091D">
        <w:rPr>
          <w:rFonts w:ascii="Calibri" w:eastAsia="Times New Roman" w:hAnsi="Calibri" w:cs="Calibri"/>
        </w:rPr>
        <w:t>Shipping Contact Person:</w:t>
      </w:r>
    </w:p>
    <w:p w14:paraId="37C89160" w14:textId="342EE22F" w:rsidR="00110520" w:rsidRPr="0053091D" w:rsidRDefault="00110520" w:rsidP="0053091D">
      <w:pPr>
        <w:spacing w:after="0" w:line="240" w:lineRule="auto"/>
        <w:ind w:left="720"/>
        <w:textAlignment w:val="baseline"/>
        <w:rPr>
          <w:rFonts w:ascii="Calibri" w:eastAsia="Times New Roman" w:hAnsi="Calibri" w:cs="Calibri"/>
        </w:rPr>
      </w:pPr>
      <w:r w:rsidRPr="0053091D">
        <w:rPr>
          <w:rFonts w:ascii="Calibri" w:eastAsia="Times New Roman" w:hAnsi="Calibri" w:cs="Calibri"/>
        </w:rPr>
        <w:t>Email Address:</w:t>
      </w:r>
    </w:p>
    <w:p w14:paraId="0A9084C8" w14:textId="2FD1304B" w:rsidR="00110520" w:rsidRPr="0053091D" w:rsidRDefault="00110520" w:rsidP="0053091D">
      <w:pPr>
        <w:spacing w:after="0" w:line="240" w:lineRule="auto"/>
        <w:ind w:left="720"/>
        <w:textAlignment w:val="baseline"/>
        <w:rPr>
          <w:rFonts w:ascii="Calibri" w:eastAsia="Times New Roman" w:hAnsi="Calibri" w:cs="Calibri"/>
        </w:rPr>
      </w:pPr>
      <w:r w:rsidRPr="0053091D">
        <w:rPr>
          <w:rFonts w:ascii="Calibri" w:eastAsia="Times New Roman" w:hAnsi="Calibri" w:cs="Calibri"/>
        </w:rPr>
        <w:t>Phone number (with area code):</w:t>
      </w:r>
    </w:p>
    <w:p w14:paraId="478D4F74" w14:textId="7BEB21B5" w:rsidR="00110520" w:rsidRPr="0053091D" w:rsidRDefault="00110520" w:rsidP="0053091D">
      <w:pPr>
        <w:spacing w:after="0" w:line="240" w:lineRule="auto"/>
        <w:ind w:left="720"/>
        <w:textAlignment w:val="baseline"/>
        <w:rPr>
          <w:rFonts w:ascii="Calibri" w:eastAsia="Times New Roman" w:hAnsi="Calibri" w:cs="Calibri"/>
        </w:rPr>
      </w:pPr>
      <w:r w:rsidRPr="0053091D">
        <w:rPr>
          <w:rFonts w:ascii="Calibri" w:eastAsia="Times New Roman" w:hAnsi="Calibri" w:cs="Calibri"/>
        </w:rPr>
        <w:t>Shipping Address</w:t>
      </w:r>
      <w:r w:rsidR="002E328C" w:rsidRPr="0053091D">
        <w:rPr>
          <w:rFonts w:ascii="Calibri" w:eastAsia="Times New Roman" w:hAnsi="Calibri" w:cs="Calibri"/>
        </w:rPr>
        <w:t xml:space="preserve"> </w:t>
      </w:r>
      <w:r w:rsidRPr="0053091D">
        <w:rPr>
          <w:rFonts w:ascii="Calibri" w:eastAsia="Times New Roman" w:hAnsi="Calibri" w:cs="Calibri"/>
        </w:rPr>
        <w:t>Line 1</w:t>
      </w:r>
      <w:r w:rsidR="6B80CE38" w:rsidRPr="0053091D">
        <w:rPr>
          <w:rFonts w:ascii="Calibri" w:eastAsia="Times New Roman" w:hAnsi="Calibri" w:cs="Calibri"/>
        </w:rPr>
        <w:t>:</w:t>
      </w:r>
    </w:p>
    <w:p w14:paraId="132E022A" w14:textId="0C256993" w:rsidR="00110520" w:rsidRPr="0053091D" w:rsidRDefault="002E328C" w:rsidP="0053091D">
      <w:pPr>
        <w:spacing w:after="0" w:line="240" w:lineRule="auto"/>
        <w:ind w:left="720"/>
        <w:textAlignment w:val="baseline"/>
        <w:rPr>
          <w:rFonts w:ascii="Calibri" w:eastAsia="Times New Roman" w:hAnsi="Calibri" w:cs="Calibri"/>
        </w:rPr>
      </w:pPr>
      <w:r w:rsidRPr="0053091D">
        <w:rPr>
          <w:rFonts w:ascii="Calibri" w:eastAsia="Times New Roman" w:hAnsi="Calibri" w:cs="Calibri"/>
        </w:rPr>
        <w:t xml:space="preserve">Shipping </w:t>
      </w:r>
      <w:r w:rsidR="00110520" w:rsidRPr="0053091D">
        <w:rPr>
          <w:rFonts w:ascii="Calibri" w:eastAsia="Times New Roman" w:hAnsi="Calibri" w:cs="Calibri"/>
        </w:rPr>
        <w:t>Address Line 2</w:t>
      </w:r>
      <w:r w:rsidR="009ACDA8" w:rsidRPr="0053091D">
        <w:rPr>
          <w:rFonts w:ascii="Calibri" w:eastAsia="Times New Roman" w:hAnsi="Calibri" w:cs="Calibri"/>
        </w:rPr>
        <w:t>:</w:t>
      </w:r>
    </w:p>
    <w:p w14:paraId="6715C3BF" w14:textId="1C72163E" w:rsidR="00110520" w:rsidRPr="0053091D" w:rsidRDefault="002E328C" w:rsidP="0053091D">
      <w:pPr>
        <w:spacing w:after="0" w:line="240" w:lineRule="auto"/>
        <w:ind w:left="720"/>
        <w:textAlignment w:val="baseline"/>
        <w:rPr>
          <w:rFonts w:ascii="Calibri" w:eastAsia="Times New Roman" w:hAnsi="Calibri" w:cs="Calibri"/>
        </w:rPr>
      </w:pPr>
      <w:r w:rsidRPr="0053091D">
        <w:rPr>
          <w:rFonts w:ascii="Calibri" w:eastAsia="Times New Roman" w:hAnsi="Calibri" w:cs="Calibri"/>
        </w:rPr>
        <w:t xml:space="preserve">Shipping </w:t>
      </w:r>
      <w:r w:rsidR="00110520" w:rsidRPr="0053091D">
        <w:rPr>
          <w:rFonts w:ascii="Calibri" w:eastAsia="Times New Roman" w:hAnsi="Calibri" w:cs="Calibri"/>
        </w:rPr>
        <w:t>City</w:t>
      </w:r>
      <w:r w:rsidR="7A76168A" w:rsidRPr="0053091D">
        <w:rPr>
          <w:rFonts w:ascii="Calibri" w:eastAsia="Times New Roman" w:hAnsi="Calibri" w:cs="Calibri"/>
        </w:rPr>
        <w:t>:</w:t>
      </w:r>
    </w:p>
    <w:p w14:paraId="490362F5" w14:textId="306F9396" w:rsidR="00110520" w:rsidRPr="0053091D" w:rsidRDefault="002E328C" w:rsidP="0053091D">
      <w:pPr>
        <w:spacing w:after="0" w:line="240" w:lineRule="auto"/>
        <w:ind w:left="720"/>
        <w:textAlignment w:val="baseline"/>
        <w:rPr>
          <w:rFonts w:ascii="Calibri" w:eastAsia="Times New Roman" w:hAnsi="Calibri" w:cs="Calibri"/>
        </w:rPr>
      </w:pPr>
      <w:r w:rsidRPr="0053091D">
        <w:rPr>
          <w:rFonts w:ascii="Calibri" w:eastAsia="Times New Roman" w:hAnsi="Calibri" w:cs="Calibri"/>
        </w:rPr>
        <w:t xml:space="preserve">Shipping </w:t>
      </w:r>
      <w:r w:rsidR="00110520" w:rsidRPr="0053091D">
        <w:rPr>
          <w:rFonts w:ascii="Calibri" w:eastAsia="Times New Roman" w:hAnsi="Calibri" w:cs="Calibri"/>
        </w:rPr>
        <w:t>State</w:t>
      </w:r>
      <w:r w:rsidR="47350D22" w:rsidRPr="0053091D">
        <w:rPr>
          <w:rFonts w:ascii="Calibri" w:eastAsia="Times New Roman" w:hAnsi="Calibri" w:cs="Calibri"/>
        </w:rPr>
        <w:t>:</w:t>
      </w:r>
    </w:p>
    <w:p w14:paraId="21F8326A" w14:textId="4749976A" w:rsidR="00110520" w:rsidRPr="0053091D" w:rsidRDefault="002E328C" w:rsidP="0053091D">
      <w:pPr>
        <w:spacing w:after="0" w:line="240" w:lineRule="auto"/>
        <w:ind w:left="720"/>
        <w:textAlignment w:val="baseline"/>
        <w:rPr>
          <w:rFonts w:ascii="Calibri" w:eastAsia="Times New Roman" w:hAnsi="Calibri" w:cs="Calibri"/>
        </w:rPr>
      </w:pPr>
      <w:r w:rsidRPr="0053091D">
        <w:rPr>
          <w:rFonts w:ascii="Calibri" w:eastAsia="Times New Roman" w:hAnsi="Calibri" w:cs="Calibri"/>
        </w:rPr>
        <w:t xml:space="preserve">Shipping </w:t>
      </w:r>
      <w:r w:rsidR="00110520" w:rsidRPr="0053091D">
        <w:rPr>
          <w:rFonts w:ascii="Calibri" w:eastAsia="Times New Roman" w:hAnsi="Calibri" w:cs="Calibri"/>
        </w:rPr>
        <w:t>Z</w:t>
      </w:r>
      <w:r w:rsidR="5D12EA60" w:rsidRPr="0053091D">
        <w:rPr>
          <w:rFonts w:ascii="Calibri" w:eastAsia="Times New Roman" w:hAnsi="Calibri" w:cs="Calibri"/>
        </w:rPr>
        <w:t>IP:</w:t>
      </w:r>
    </w:p>
    <w:p w14:paraId="49B2C514" w14:textId="77777777" w:rsidR="00110520" w:rsidRDefault="00110520" w:rsidP="00110520">
      <w:pPr>
        <w:rPr>
          <w:rFonts w:ascii="Lato" w:eastAsia="Times New Roman" w:hAnsi="Lato" w:cs="Times New Roman"/>
          <w:b/>
          <w:bCs/>
          <w:color w:val="FFFFFF"/>
          <w:sz w:val="24"/>
          <w:szCs w:val="24"/>
        </w:rPr>
      </w:pPr>
    </w:p>
    <w:p w14:paraId="25D8EB82" w14:textId="77777777" w:rsidR="00BB49D4" w:rsidRDefault="00BB49D4">
      <w:pPr>
        <w:spacing w:before="0" w:after="160"/>
        <w:rPr>
          <w:rFonts w:ascii="Lato" w:eastAsia="Times New Roman" w:hAnsi="Lato" w:cs="Times New Roman"/>
          <w:b/>
          <w:bCs/>
          <w:color w:val="FFFFFF" w:themeColor="background1"/>
          <w:sz w:val="24"/>
          <w:szCs w:val="24"/>
        </w:rPr>
      </w:pPr>
      <w:r>
        <w:rPr>
          <w:rFonts w:ascii="Lato" w:eastAsia="Times New Roman" w:hAnsi="Lato" w:cs="Times New Roman"/>
          <w:b/>
          <w:bCs/>
          <w:color w:val="FFFFFF" w:themeColor="background1"/>
          <w:sz w:val="24"/>
          <w:szCs w:val="24"/>
        </w:rPr>
        <w:br w:type="page"/>
      </w:r>
    </w:p>
    <w:p w14:paraId="6A3F6F6C" w14:textId="1D8C2E4C" w:rsidR="00110520" w:rsidRDefault="00110520" w:rsidP="00110520">
      <w:pPr>
        <w:shd w:val="clear" w:color="auto" w:fill="000000" w:themeFill="text1"/>
        <w:spacing w:after="0" w:line="240" w:lineRule="auto"/>
        <w:textAlignment w:val="baseline"/>
        <w:rPr>
          <w:rFonts w:ascii="Lato" w:eastAsia="Times New Roman" w:hAnsi="Lato" w:cs="Times New Roman"/>
          <w:b/>
          <w:bCs/>
          <w:color w:val="FFFFFF"/>
          <w:sz w:val="24"/>
          <w:szCs w:val="24"/>
        </w:rPr>
      </w:pPr>
      <w:r w:rsidRPr="56FF44D1">
        <w:rPr>
          <w:rFonts w:ascii="Lato" w:eastAsia="Times New Roman" w:hAnsi="Lato" w:cs="Times New Roman"/>
          <w:b/>
          <w:bCs/>
          <w:color w:val="FFFFFF" w:themeColor="background1"/>
          <w:sz w:val="24"/>
          <w:szCs w:val="24"/>
        </w:rPr>
        <w:lastRenderedPageBreak/>
        <w:t>Healthy Eating Plan </w:t>
      </w:r>
    </w:p>
    <w:tbl>
      <w:tblPr>
        <w:tblW w:w="0" w:type="auto"/>
        <w:tblBorders>
          <w:top w:val="single" w:sz="18" w:space="0" w:color="C1D72D"/>
          <w:left w:val="single" w:sz="18" w:space="0" w:color="C1D72D"/>
          <w:bottom w:val="single" w:sz="18" w:space="0" w:color="C1D72D"/>
          <w:right w:val="single" w:sz="18" w:space="0" w:color="C1D72D"/>
        </w:tblBorders>
        <w:shd w:val="clear" w:color="auto" w:fill="FFFFFF"/>
        <w:tblCellMar>
          <w:top w:w="60" w:type="dxa"/>
          <w:left w:w="60" w:type="dxa"/>
          <w:bottom w:w="60" w:type="dxa"/>
          <w:right w:w="60" w:type="dxa"/>
        </w:tblCellMar>
        <w:tblLook w:val="04A0" w:firstRow="1" w:lastRow="0" w:firstColumn="1" w:lastColumn="0" w:noHBand="0" w:noVBand="1"/>
      </w:tblPr>
      <w:tblGrid>
        <w:gridCol w:w="9944"/>
      </w:tblGrid>
      <w:tr w:rsidR="007F161B" w:rsidRPr="007F161B" w14:paraId="428E834E" w14:textId="77777777" w:rsidTr="007F161B">
        <w:tc>
          <w:tcPr>
            <w:tcW w:w="0" w:type="auto"/>
            <w:shd w:val="clear" w:color="auto" w:fill="FFFFFF"/>
            <w:tcMar>
              <w:top w:w="0" w:type="dxa"/>
              <w:left w:w="0" w:type="dxa"/>
              <w:bottom w:w="0" w:type="dxa"/>
              <w:right w:w="0" w:type="dxa"/>
            </w:tcMar>
            <w:vAlign w:val="center"/>
            <w:hideMark/>
          </w:tcPr>
          <w:p w14:paraId="451144F0" w14:textId="77777777" w:rsidR="007F161B" w:rsidRPr="007F161B" w:rsidRDefault="007F161B" w:rsidP="007F161B">
            <w:pPr>
              <w:spacing w:before="0" w:after="0" w:line="240" w:lineRule="auto"/>
              <w:rPr>
                <w:rFonts w:ascii="Lato" w:eastAsia="Times New Roman" w:hAnsi="Lato" w:cs="Helvetica"/>
                <w:color w:val="808285"/>
              </w:rPr>
            </w:pPr>
            <w:r w:rsidRPr="007F161B">
              <w:rPr>
                <w:rFonts w:ascii="Lato" w:eastAsia="Times New Roman" w:hAnsi="Lato" w:cs="Helvetica"/>
                <w:b/>
                <w:bCs/>
                <w:color w:val="808285"/>
              </w:rPr>
              <w:t>Notes:</w:t>
            </w:r>
          </w:p>
        </w:tc>
      </w:tr>
      <w:tr w:rsidR="007F161B" w:rsidRPr="007F161B" w14:paraId="5E3525F1" w14:textId="77777777" w:rsidTr="007F161B">
        <w:tc>
          <w:tcPr>
            <w:tcW w:w="0" w:type="auto"/>
            <w:shd w:val="clear" w:color="auto" w:fill="FFFFFF"/>
            <w:tcMar>
              <w:top w:w="0" w:type="dxa"/>
              <w:left w:w="0" w:type="dxa"/>
              <w:bottom w:w="0" w:type="dxa"/>
              <w:right w:w="0" w:type="dxa"/>
            </w:tcMar>
            <w:vAlign w:val="center"/>
            <w:hideMark/>
          </w:tcPr>
          <w:p w14:paraId="70501230" w14:textId="77777777" w:rsidR="007F161B" w:rsidRPr="007F161B" w:rsidRDefault="007F161B" w:rsidP="00F02A3B">
            <w:pPr>
              <w:numPr>
                <w:ilvl w:val="0"/>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Your application must include a Healthy Eating Plan.</w:t>
            </w:r>
          </w:p>
          <w:p w14:paraId="4AD6A6E2" w14:textId="77777777" w:rsidR="007F161B" w:rsidRPr="007F161B" w:rsidRDefault="007F161B" w:rsidP="00F02A3B">
            <w:pPr>
              <w:numPr>
                <w:ilvl w:val="0"/>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Your Healthy Eating Plan should increase students’ access to and consumption of nutrient-rich foods, including fat-free and low-fat dairy, whole grains, fruits and vegetables.</w:t>
            </w:r>
          </w:p>
          <w:p w14:paraId="27CD183A" w14:textId="1C543092" w:rsidR="007F161B" w:rsidRPr="007F161B" w:rsidRDefault="007F161B" w:rsidP="00F02A3B">
            <w:pPr>
              <w:numPr>
                <w:ilvl w:val="0"/>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Remember that your application needs to explain how your Healthy Eating Plan is sustainable and will continue after the school year in which it is funded.</w:t>
            </w:r>
          </w:p>
          <w:p w14:paraId="022720AC" w14:textId="77777777" w:rsidR="007F161B" w:rsidRPr="007F161B" w:rsidRDefault="007F161B" w:rsidP="00F02A3B">
            <w:pPr>
              <w:numPr>
                <w:ilvl w:val="0"/>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Funding for Healthy Eating may not be used:</w:t>
            </w:r>
          </w:p>
          <w:p w14:paraId="321D116B" w14:textId="77777777" w:rsidR="007F161B" w:rsidRPr="007F161B" w:rsidRDefault="007F161B" w:rsidP="00F02A3B">
            <w:pPr>
              <w:numPr>
                <w:ilvl w:val="1"/>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To subsidize food or the cost of meals served to students in the school meals programs</w:t>
            </w:r>
          </w:p>
          <w:p w14:paraId="203212C9" w14:textId="77777777" w:rsidR="007F161B" w:rsidRPr="007F161B" w:rsidRDefault="007F161B" w:rsidP="00F02A3B">
            <w:pPr>
              <w:numPr>
                <w:ilvl w:val="1"/>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For food sold to students</w:t>
            </w:r>
          </w:p>
          <w:p w14:paraId="3C077C7D" w14:textId="77777777" w:rsidR="007F161B" w:rsidRPr="007F161B" w:rsidRDefault="007F161B" w:rsidP="00F02A3B">
            <w:pPr>
              <w:numPr>
                <w:ilvl w:val="0"/>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Before completing this section, please review:</w:t>
            </w:r>
          </w:p>
          <w:p w14:paraId="063FAE97" w14:textId="20B06FE8" w:rsidR="007F161B" w:rsidRPr="007F161B" w:rsidRDefault="007F161B" w:rsidP="00F02A3B">
            <w:pPr>
              <w:numPr>
                <w:ilvl w:val="1"/>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Healthy Eating Plays in the </w:t>
            </w:r>
            <w:hyperlink r:id="rId17" w:tgtFrame="_blank" w:history="1">
              <w:r w:rsidRPr="007F161B">
                <w:rPr>
                  <w:rFonts w:ascii="Lato" w:eastAsia="Times New Roman" w:hAnsi="Lato" w:cs="Helvetica"/>
                  <w:b/>
                  <w:bCs/>
                  <w:color w:val="00AEEF"/>
                  <w:u w:val="single"/>
                </w:rPr>
                <w:t>Fuel Up to Play 60 Playbook</w:t>
              </w:r>
            </w:hyperlink>
          </w:p>
          <w:p w14:paraId="54198EE7" w14:textId="0BA80F8A" w:rsidR="007F161B" w:rsidRPr="007F161B" w:rsidRDefault="007F161B" w:rsidP="00F02A3B">
            <w:pPr>
              <w:numPr>
                <w:ilvl w:val="1"/>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The </w:t>
            </w:r>
            <w:hyperlink r:id="rId18" w:history="1">
              <w:r w:rsidRPr="00027C40">
                <w:rPr>
                  <w:rStyle w:val="Hyperlink"/>
                  <w:rFonts w:ascii="Lato" w:eastAsia="Times New Roman" w:hAnsi="Lato" w:cs="Helvetica"/>
                  <w:b/>
                  <w:bCs/>
                  <w:color w:val="00B0F0"/>
                </w:rPr>
                <w:t>Funding Ideas</w:t>
              </w:r>
            </w:hyperlink>
            <w:r w:rsidRPr="00966B4F">
              <w:rPr>
                <w:rFonts w:ascii="Lato" w:eastAsia="Times New Roman" w:hAnsi="Lato" w:cs="Helvetica"/>
                <w:color w:val="808285"/>
              </w:rPr>
              <w:t xml:space="preserve"> document</w:t>
            </w:r>
            <w:r w:rsidRPr="007F161B">
              <w:rPr>
                <w:rFonts w:ascii="Lato" w:eastAsia="Times New Roman" w:hAnsi="Lato" w:cs="Helvetica"/>
                <w:color w:val="808285"/>
              </w:rPr>
              <w:t> and the </w:t>
            </w:r>
            <w:hyperlink r:id="rId19" w:history="1">
              <w:r w:rsidRPr="00027C40">
                <w:rPr>
                  <w:rStyle w:val="Hyperlink"/>
                  <w:rFonts w:ascii="Lato" w:eastAsia="Times New Roman" w:hAnsi="Lato" w:cs="Helvetica"/>
                  <w:b/>
                  <w:bCs/>
                  <w:color w:val="00B0F0"/>
                </w:rPr>
                <w:t>Equipment Catalog</w:t>
              </w:r>
            </w:hyperlink>
            <w:r w:rsidRPr="007F161B">
              <w:rPr>
                <w:rFonts w:ascii="Lato" w:eastAsia="Times New Roman" w:hAnsi="Lato" w:cs="Helvetica"/>
                <w:color w:val="808285"/>
              </w:rPr>
              <w:t xml:space="preserve"> to get ideas for using your funding </w:t>
            </w:r>
          </w:p>
          <w:p w14:paraId="738C08A9" w14:textId="45B4B5CE" w:rsidR="007F161B" w:rsidRPr="007F161B" w:rsidRDefault="007F161B" w:rsidP="00F02A3B">
            <w:pPr>
              <w:numPr>
                <w:ilvl w:val="1"/>
                <w:numId w:val="25"/>
              </w:numPr>
              <w:spacing w:before="100" w:beforeAutospacing="1" w:after="100" w:afterAutospacing="1" w:line="240" w:lineRule="auto"/>
              <w:rPr>
                <w:rFonts w:ascii="Lato" w:eastAsia="Times New Roman" w:hAnsi="Lato" w:cs="Helvetica"/>
                <w:color w:val="808285"/>
              </w:rPr>
            </w:pPr>
            <w:r w:rsidRPr="007F161B">
              <w:rPr>
                <w:rFonts w:ascii="Lato" w:eastAsia="Times New Roman" w:hAnsi="Lato" w:cs="Helvetica"/>
                <w:color w:val="808285"/>
              </w:rPr>
              <w:t>Components of Healthy Eating Patterns outlined by </w:t>
            </w:r>
            <w:hyperlink r:id="rId20" w:tgtFrame="_blank" w:history="1">
              <w:r w:rsidRPr="007F161B">
                <w:rPr>
                  <w:rFonts w:ascii="Lato" w:eastAsia="Times New Roman" w:hAnsi="Lato" w:cs="Helvetica"/>
                  <w:b/>
                  <w:bCs/>
                  <w:color w:val="00AEEF"/>
                  <w:u w:val="single"/>
                </w:rPr>
                <w:t xml:space="preserve">USDA's </w:t>
              </w:r>
              <w:r w:rsidR="004E00E8">
                <w:rPr>
                  <w:rFonts w:ascii="Lato" w:eastAsia="Times New Roman" w:hAnsi="Lato" w:cs="Helvetica"/>
                  <w:b/>
                  <w:bCs/>
                  <w:color w:val="00AEEF"/>
                  <w:u w:val="single"/>
                </w:rPr>
                <w:t>2020-2025</w:t>
              </w:r>
              <w:r w:rsidRPr="007F161B">
                <w:rPr>
                  <w:rFonts w:ascii="Lato" w:eastAsia="Times New Roman" w:hAnsi="Lato" w:cs="Helvetica"/>
                  <w:b/>
                  <w:bCs/>
                  <w:color w:val="00AEEF"/>
                  <w:u w:val="single"/>
                </w:rPr>
                <w:t xml:space="preserve"> Dietary Guidelines</w:t>
              </w:r>
            </w:hyperlink>
          </w:p>
        </w:tc>
      </w:tr>
    </w:tbl>
    <w:p w14:paraId="019D9552" w14:textId="77777777" w:rsidR="007F161B" w:rsidRPr="00AB2C9F" w:rsidRDefault="007F161B" w:rsidP="007F161B">
      <w:pPr>
        <w:rPr>
          <w:rFonts w:eastAsiaTheme="minorEastAsia"/>
          <w:b/>
          <w:bCs/>
        </w:rPr>
      </w:pPr>
    </w:p>
    <w:p w14:paraId="537F5DBA" w14:textId="3BB09DAC" w:rsidR="00110520" w:rsidRDefault="00110520" w:rsidP="00F02A3B">
      <w:pPr>
        <w:pStyle w:val="ListParagraph"/>
        <w:numPr>
          <w:ilvl w:val="0"/>
          <w:numId w:val="1"/>
        </w:numPr>
        <w:rPr>
          <w:rFonts w:eastAsiaTheme="minorEastAsia"/>
          <w:b/>
          <w:bCs/>
        </w:rPr>
      </w:pPr>
      <w:r w:rsidRPr="0D8EA7A7">
        <w:rPr>
          <w:rFonts w:ascii="Calibri" w:eastAsia="Times New Roman" w:hAnsi="Calibri" w:cs="Calibri"/>
          <w:b/>
          <w:bCs/>
          <w:lang w:val="en"/>
        </w:rPr>
        <w:t>You identified the following Healthy Eating Play that you will be implementing at your school this year:</w:t>
      </w:r>
    </w:p>
    <w:p w14:paraId="4E73E19D" w14:textId="45C61967" w:rsidR="00110520" w:rsidRDefault="00BE7C22" w:rsidP="00BE7C22">
      <w:pPr>
        <w:spacing w:before="0" w:after="0" w:line="240" w:lineRule="auto"/>
        <w:ind w:firstLine="360"/>
        <w:textAlignment w:val="baseline"/>
        <w:rPr>
          <w:rFonts w:ascii="Calibri" w:eastAsia="Times New Roman" w:hAnsi="Calibri" w:cs="Calibri"/>
          <w:color w:val="000000"/>
        </w:rPr>
      </w:pPr>
      <w:r>
        <w:rPr>
          <w:rFonts w:ascii="Calibri" w:eastAsia="Times New Roman" w:hAnsi="Calibri" w:cs="Calibri"/>
          <w:color w:val="000000"/>
        </w:rPr>
        <w:t>[</w:t>
      </w:r>
      <w:r w:rsidR="00986ED7">
        <w:rPr>
          <w:rFonts w:ascii="Calibri" w:eastAsia="Times New Roman" w:hAnsi="Calibri" w:cs="Calibri"/>
          <w:color w:val="000000"/>
        </w:rPr>
        <w:t xml:space="preserve">Selected Play will show </w:t>
      </w:r>
      <w:r>
        <w:rPr>
          <w:rFonts w:ascii="Calibri" w:eastAsia="Times New Roman" w:hAnsi="Calibri" w:cs="Calibri"/>
          <w:color w:val="000000"/>
        </w:rPr>
        <w:t>on Application]</w:t>
      </w:r>
    </w:p>
    <w:p w14:paraId="4FD6B5AD" w14:textId="77777777" w:rsidR="00986ED7" w:rsidRPr="00AB2C9F" w:rsidRDefault="00986ED7" w:rsidP="00AB2C9F">
      <w:pPr>
        <w:rPr>
          <w:rFonts w:ascii="Calibri" w:eastAsia="Times New Roman" w:hAnsi="Calibri" w:cs="Calibri"/>
          <w:color w:val="000000"/>
        </w:rPr>
      </w:pPr>
    </w:p>
    <w:p w14:paraId="4EA32059" w14:textId="00734CB6" w:rsidR="00110520" w:rsidRPr="007202E5" w:rsidRDefault="00110520" w:rsidP="00F02A3B">
      <w:pPr>
        <w:pStyle w:val="ListParagraph"/>
        <w:numPr>
          <w:ilvl w:val="0"/>
          <w:numId w:val="1"/>
        </w:numPr>
        <w:spacing w:before="0"/>
        <w:contextualSpacing/>
        <w:textAlignment w:val="baseline"/>
        <w:rPr>
          <w:rFonts w:eastAsiaTheme="minorEastAsia"/>
          <w:b/>
          <w:bCs/>
        </w:rPr>
      </w:pPr>
      <w:r w:rsidRPr="65C5CE43">
        <w:rPr>
          <w:rFonts w:ascii="Calibri" w:eastAsia="Times New Roman" w:hAnsi="Calibri" w:cs="Calibri"/>
          <w:b/>
          <w:bCs/>
        </w:rPr>
        <w:t>Briefly describe how you will implement your Healthy Eating Play. Tell us what your school and school nutrition department will be doing and how the items requested in your budget will help support your plan.</w:t>
      </w:r>
    </w:p>
    <w:p w14:paraId="631CC7C7" w14:textId="77777777" w:rsidR="00110520" w:rsidRPr="00AB2C9F" w:rsidRDefault="00110520" w:rsidP="00110520">
      <w:pPr>
        <w:rPr>
          <w:rFonts w:ascii="Lato" w:eastAsia="Times New Roman" w:hAnsi="Lato" w:cs="Times New Roman"/>
        </w:rPr>
      </w:pPr>
    </w:p>
    <w:p w14:paraId="62290824" w14:textId="2BE8624F" w:rsidR="00110520" w:rsidRPr="000E1B67" w:rsidRDefault="00110520" w:rsidP="00F02A3B">
      <w:pPr>
        <w:pStyle w:val="ListParagraph"/>
        <w:numPr>
          <w:ilvl w:val="0"/>
          <w:numId w:val="1"/>
        </w:numPr>
        <w:spacing w:before="0"/>
        <w:contextualSpacing/>
        <w:textAlignment w:val="baseline"/>
        <w:rPr>
          <w:rFonts w:eastAsiaTheme="minorEastAsia"/>
          <w:b/>
          <w:bCs/>
        </w:rPr>
      </w:pPr>
      <w:r w:rsidRPr="0D8EA7A7">
        <w:rPr>
          <w:rFonts w:ascii="Calibri" w:eastAsia="Times New Roman" w:hAnsi="Calibri" w:cs="Calibri"/>
          <w:b/>
          <w:bCs/>
          <w:color w:val="000000" w:themeColor="text1"/>
        </w:rPr>
        <w:t>Describe how your Healthy Eating Plan will increase students’ access to and consumption of dairy products (milk, yogurt, cheese)</w:t>
      </w:r>
      <w:r w:rsidR="001D6D26">
        <w:rPr>
          <w:rFonts w:ascii="Calibri" w:eastAsia="Times New Roman" w:hAnsi="Calibri" w:cs="Calibri"/>
          <w:b/>
          <w:bCs/>
          <w:color w:val="000000" w:themeColor="text1"/>
        </w:rPr>
        <w:t>.</w:t>
      </w:r>
      <w:r w:rsidRPr="0D8EA7A7">
        <w:rPr>
          <w:rFonts w:ascii="Calibri" w:eastAsia="Times New Roman" w:hAnsi="Calibri" w:cs="Calibri"/>
          <w:b/>
          <w:bCs/>
          <w:color w:val="000000" w:themeColor="text1"/>
        </w:rPr>
        <w:t xml:space="preserve"> (Contact your </w:t>
      </w:r>
      <w:hyperlink r:id="rId21" w:history="1">
        <w:r w:rsidR="001D6D26">
          <w:rPr>
            <w:rStyle w:val="Hyperlink"/>
            <w:rFonts w:ascii="Calibri" w:eastAsia="Times New Roman" w:hAnsi="Calibri" w:cs="Calibri"/>
            <w:b/>
            <w:bCs/>
          </w:rPr>
          <w:t>l</w:t>
        </w:r>
        <w:r w:rsidRPr="00BB49D4">
          <w:rPr>
            <w:rStyle w:val="Hyperlink"/>
            <w:rFonts w:ascii="Calibri" w:eastAsia="Times New Roman" w:hAnsi="Calibri" w:cs="Calibri"/>
            <w:b/>
            <w:bCs/>
          </w:rPr>
          <w:t>ocal Dairy Council</w:t>
        </w:r>
      </w:hyperlink>
      <w:r w:rsidRPr="0D8EA7A7">
        <w:rPr>
          <w:rFonts w:ascii="Calibri" w:eastAsia="Times New Roman" w:hAnsi="Calibri" w:cs="Calibri"/>
          <w:b/>
          <w:bCs/>
          <w:color w:val="000000" w:themeColor="text1"/>
        </w:rPr>
        <w:t xml:space="preserve"> for ideas on how to increase dairy products.)</w:t>
      </w:r>
    </w:p>
    <w:p w14:paraId="5B2A27AA" w14:textId="77777777" w:rsidR="00110520" w:rsidRPr="00A833FD" w:rsidRDefault="00110520" w:rsidP="00AB2C9F">
      <w:pPr>
        <w:pStyle w:val="ListParagraph"/>
        <w:spacing w:after="120" w:line="259" w:lineRule="auto"/>
        <w:ind w:left="0"/>
        <w:rPr>
          <w:rFonts w:ascii="Calibri" w:eastAsia="Times New Roman" w:hAnsi="Calibri" w:cs="Calibri"/>
        </w:rPr>
      </w:pPr>
    </w:p>
    <w:p w14:paraId="7B4095BF" w14:textId="56AD5041" w:rsidR="00110520" w:rsidRPr="00BF349B" w:rsidRDefault="00110520" w:rsidP="00F02A3B">
      <w:pPr>
        <w:pStyle w:val="ListParagraph"/>
        <w:numPr>
          <w:ilvl w:val="0"/>
          <w:numId w:val="1"/>
        </w:numPr>
        <w:spacing w:before="0"/>
        <w:contextualSpacing/>
        <w:textAlignment w:val="baseline"/>
        <w:rPr>
          <w:rFonts w:eastAsiaTheme="minorEastAsia"/>
          <w:b/>
          <w:bCs/>
          <w:color w:val="000000" w:themeColor="text1"/>
        </w:rPr>
      </w:pPr>
      <w:r w:rsidRPr="0D8EA7A7">
        <w:rPr>
          <w:rFonts w:ascii="Calibri" w:eastAsia="Times New Roman" w:hAnsi="Calibri" w:cs="Calibri"/>
          <w:b/>
          <w:bCs/>
          <w:color w:val="000000" w:themeColor="text1"/>
        </w:rPr>
        <w:t>Explain how your school will continue with your Healthy Eating Play after funding is exhausted.</w:t>
      </w:r>
    </w:p>
    <w:p w14:paraId="77BDBD4A" w14:textId="77777777" w:rsidR="00110520" w:rsidRPr="00AB2C9F" w:rsidRDefault="00110520" w:rsidP="00AB2C9F">
      <w:pPr>
        <w:pStyle w:val="ListParagraph"/>
        <w:spacing w:after="120" w:line="259" w:lineRule="auto"/>
        <w:ind w:left="0"/>
        <w:rPr>
          <w:rFonts w:ascii="Calibri" w:eastAsia="Times New Roman" w:hAnsi="Calibri" w:cs="Calibri"/>
        </w:rPr>
      </w:pPr>
    </w:p>
    <w:p w14:paraId="4513B84B" w14:textId="77777777" w:rsidR="00110520" w:rsidRPr="00AB2C9F" w:rsidRDefault="00110520" w:rsidP="00AB2C9F">
      <w:pPr>
        <w:pStyle w:val="ListParagraph"/>
        <w:spacing w:after="120" w:line="259" w:lineRule="auto"/>
        <w:ind w:left="0"/>
        <w:rPr>
          <w:rFonts w:ascii="Calibri" w:eastAsia="Times New Roman" w:hAnsi="Calibri" w:cs="Calibri"/>
        </w:rPr>
      </w:pPr>
    </w:p>
    <w:p w14:paraId="5F74E1BD" w14:textId="77777777" w:rsidR="00AB2C9F" w:rsidRDefault="00AB2C9F">
      <w:r>
        <w:br w:type="page"/>
      </w:r>
    </w:p>
    <w:tbl>
      <w:tblPr>
        <w:tblW w:w="10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5"/>
      </w:tblGrid>
      <w:tr w:rsidR="00110520" w:rsidRPr="00D75EBF" w14:paraId="18F87764" w14:textId="77777777" w:rsidTr="002F1C59">
        <w:tc>
          <w:tcPr>
            <w:tcW w:w="10425" w:type="dxa"/>
            <w:tcBorders>
              <w:top w:val="nil"/>
              <w:left w:val="single" w:sz="6" w:space="0" w:color="BFBFBF"/>
              <w:bottom w:val="single" w:sz="6" w:space="0" w:color="BFBFBF"/>
              <w:right w:val="single" w:sz="6" w:space="0" w:color="BFBFBF"/>
            </w:tcBorders>
            <w:shd w:val="clear" w:color="auto" w:fill="auto"/>
            <w:hideMark/>
          </w:tcPr>
          <w:p w14:paraId="2091EB31" w14:textId="001FCFD5" w:rsidR="00110520" w:rsidRPr="00D75EBF" w:rsidRDefault="00110520" w:rsidP="007D5958">
            <w:pPr>
              <w:shd w:val="clear" w:color="auto" w:fill="000000" w:themeFill="text1"/>
              <w:spacing w:after="0" w:line="240" w:lineRule="auto"/>
              <w:textAlignment w:val="baseline"/>
              <w:rPr>
                <w:rFonts w:ascii="Lato" w:eastAsia="Times New Roman" w:hAnsi="Lato" w:cs="Times New Roman"/>
                <w:b/>
                <w:bCs/>
                <w:color w:val="FFFFFF"/>
                <w:sz w:val="24"/>
                <w:szCs w:val="24"/>
              </w:rPr>
            </w:pPr>
            <w:r w:rsidRPr="00BE1D96">
              <w:rPr>
                <w:rFonts w:ascii="Lato" w:eastAsia="Times New Roman" w:hAnsi="Lato" w:cs="Times New Roman"/>
                <w:b/>
                <w:bCs/>
                <w:color w:val="FFFFFF"/>
                <w:sz w:val="24"/>
                <w:szCs w:val="24"/>
              </w:rPr>
              <w:lastRenderedPageBreak/>
              <w:t>Physical Activity Plan </w:t>
            </w:r>
          </w:p>
        </w:tc>
      </w:tr>
      <w:tr w:rsidR="00CA6ECC" w14:paraId="77805566" w14:textId="77777777" w:rsidTr="002F1C59">
        <w:tblPrEx>
          <w:tblBorders>
            <w:top w:val="single" w:sz="18" w:space="0" w:color="C1D72D"/>
            <w:left w:val="single" w:sz="18" w:space="0" w:color="C1D72D"/>
            <w:bottom w:val="single" w:sz="18" w:space="0" w:color="C1D72D"/>
            <w:right w:val="single" w:sz="18" w:space="0" w:color="C1D72D"/>
          </w:tblBorders>
          <w:tblCellMar>
            <w:top w:w="60" w:type="dxa"/>
            <w:left w:w="60" w:type="dxa"/>
            <w:bottom w:w="60" w:type="dxa"/>
            <w:right w:w="60" w:type="dxa"/>
          </w:tblCellMar>
        </w:tblPrEx>
        <w:tc>
          <w:tcPr>
            <w:tcW w:w="0" w:type="auto"/>
            <w:shd w:val="clear" w:color="auto" w:fill="auto"/>
            <w:tcMar>
              <w:top w:w="0" w:type="dxa"/>
              <w:left w:w="0" w:type="dxa"/>
              <w:bottom w:w="0" w:type="dxa"/>
              <w:right w:w="0" w:type="dxa"/>
            </w:tcMar>
            <w:vAlign w:val="center"/>
            <w:hideMark/>
          </w:tcPr>
          <w:p w14:paraId="3F10830D" w14:textId="77777777" w:rsidR="00CA6ECC" w:rsidRPr="003909F1" w:rsidRDefault="00CA6ECC">
            <w:pPr>
              <w:spacing w:before="0" w:after="0"/>
              <w:rPr>
                <w:rFonts w:ascii="Lato" w:hAnsi="Lato" w:cs="Helvetica"/>
                <w:color w:val="808285"/>
              </w:rPr>
            </w:pPr>
            <w:r w:rsidRPr="003909F1">
              <w:rPr>
                <w:rStyle w:val="Strong"/>
                <w:rFonts w:ascii="Lato" w:hAnsi="Lato" w:cs="Helvetica"/>
                <w:color w:val="808285"/>
              </w:rPr>
              <w:t>Notes:</w:t>
            </w:r>
          </w:p>
        </w:tc>
      </w:tr>
      <w:tr w:rsidR="00CA6ECC" w14:paraId="17E62923" w14:textId="77777777" w:rsidTr="002F1C59">
        <w:tblPrEx>
          <w:tblBorders>
            <w:top w:val="single" w:sz="18" w:space="0" w:color="C1D72D"/>
            <w:left w:val="single" w:sz="18" w:space="0" w:color="C1D72D"/>
            <w:bottom w:val="single" w:sz="18" w:space="0" w:color="C1D72D"/>
            <w:right w:val="single" w:sz="18" w:space="0" w:color="C1D72D"/>
          </w:tblBorders>
          <w:tblCellMar>
            <w:top w:w="60" w:type="dxa"/>
            <w:left w:w="60" w:type="dxa"/>
            <w:bottom w:w="60" w:type="dxa"/>
            <w:right w:w="60" w:type="dxa"/>
          </w:tblCellMar>
        </w:tblPrEx>
        <w:tc>
          <w:tcPr>
            <w:tcW w:w="0" w:type="auto"/>
            <w:shd w:val="clear" w:color="auto" w:fill="auto"/>
            <w:tcMar>
              <w:top w:w="0" w:type="dxa"/>
              <w:left w:w="0" w:type="dxa"/>
              <w:bottom w:w="0" w:type="dxa"/>
              <w:right w:w="0" w:type="dxa"/>
            </w:tcMar>
            <w:vAlign w:val="center"/>
            <w:hideMark/>
          </w:tcPr>
          <w:p w14:paraId="1159156E" w14:textId="77777777" w:rsidR="00CA6ECC" w:rsidRPr="003909F1" w:rsidRDefault="00CA6ECC" w:rsidP="00F02A3B">
            <w:pPr>
              <w:numPr>
                <w:ilvl w:val="0"/>
                <w:numId w:val="18"/>
              </w:numPr>
              <w:spacing w:before="100" w:beforeAutospacing="1" w:after="100" w:afterAutospacing="1" w:line="240" w:lineRule="auto"/>
              <w:rPr>
                <w:rFonts w:ascii="Lato" w:hAnsi="Lato" w:cs="Helvetica"/>
                <w:color w:val="808285"/>
              </w:rPr>
            </w:pPr>
            <w:r w:rsidRPr="003909F1">
              <w:rPr>
                <w:rFonts w:ascii="Lato" w:hAnsi="Lato" w:cs="Helvetica"/>
                <w:color w:val="808285"/>
              </w:rPr>
              <w:t>You must select a Physical Activity Play; however, you are not required to request funding for your Physical Activity Plan.</w:t>
            </w:r>
          </w:p>
          <w:p w14:paraId="2197DBAE" w14:textId="77777777" w:rsidR="00CA6ECC" w:rsidRPr="003909F1" w:rsidRDefault="00CA6ECC" w:rsidP="00F02A3B">
            <w:pPr>
              <w:numPr>
                <w:ilvl w:val="0"/>
                <w:numId w:val="18"/>
              </w:numPr>
              <w:spacing w:before="100" w:beforeAutospacing="1" w:after="100" w:afterAutospacing="1" w:line="240" w:lineRule="auto"/>
              <w:rPr>
                <w:rFonts w:ascii="Lato" w:hAnsi="Lato" w:cs="Helvetica"/>
                <w:color w:val="808285"/>
              </w:rPr>
            </w:pPr>
            <w:r w:rsidRPr="003909F1">
              <w:rPr>
                <w:rFonts w:ascii="Lato" w:hAnsi="Lato" w:cs="Helvetica"/>
                <w:color w:val="808285"/>
              </w:rPr>
              <w:t>If requesting funding:</w:t>
            </w:r>
          </w:p>
          <w:p w14:paraId="59D356F6" w14:textId="77777777" w:rsidR="00CA6ECC" w:rsidRPr="003909F1" w:rsidRDefault="00CA6ECC" w:rsidP="00F02A3B">
            <w:pPr>
              <w:numPr>
                <w:ilvl w:val="1"/>
                <w:numId w:val="18"/>
              </w:numPr>
              <w:spacing w:before="100" w:beforeAutospacing="1" w:after="100" w:afterAutospacing="1" w:line="240" w:lineRule="auto"/>
              <w:rPr>
                <w:rFonts w:ascii="Lato" w:hAnsi="Lato" w:cs="Helvetica"/>
                <w:color w:val="808285"/>
              </w:rPr>
            </w:pPr>
            <w:r w:rsidRPr="003909F1">
              <w:rPr>
                <w:rFonts w:ascii="Lato" w:hAnsi="Lato" w:cs="Helvetica"/>
                <w:color w:val="808285"/>
              </w:rPr>
              <w:t>The amount of funding requested for the Physical Activity Plan MAY NOT exceed the amount of funding requested for the Healthy Eating Plan.</w:t>
            </w:r>
          </w:p>
          <w:p w14:paraId="1BBBF06A" w14:textId="77777777" w:rsidR="00CA6ECC" w:rsidRPr="003909F1" w:rsidRDefault="00CA6ECC" w:rsidP="00F02A3B">
            <w:pPr>
              <w:numPr>
                <w:ilvl w:val="1"/>
                <w:numId w:val="18"/>
              </w:numPr>
              <w:spacing w:before="100" w:beforeAutospacing="1" w:after="100" w:afterAutospacing="1" w:line="240" w:lineRule="auto"/>
              <w:rPr>
                <w:rFonts w:ascii="Lato" w:hAnsi="Lato" w:cs="Helvetica"/>
                <w:color w:val="808285"/>
              </w:rPr>
            </w:pPr>
            <w:r w:rsidRPr="003909F1">
              <w:rPr>
                <w:rFonts w:ascii="Lato" w:hAnsi="Lato" w:cs="Helvetica"/>
                <w:color w:val="808285"/>
              </w:rPr>
              <w:t>You will need to answer questions related to your Physical Activity Plan, which should increase students’ opportunities for and/or participation in physical activity in school.</w:t>
            </w:r>
          </w:p>
          <w:p w14:paraId="1402CC35" w14:textId="77777777" w:rsidR="00CA6ECC" w:rsidRPr="003909F1" w:rsidRDefault="00CA6ECC" w:rsidP="00F02A3B">
            <w:pPr>
              <w:numPr>
                <w:ilvl w:val="1"/>
                <w:numId w:val="18"/>
              </w:numPr>
              <w:spacing w:before="100" w:beforeAutospacing="1" w:after="100" w:afterAutospacing="1" w:line="240" w:lineRule="auto"/>
              <w:rPr>
                <w:rFonts w:ascii="Lato" w:hAnsi="Lato" w:cs="Helvetica"/>
                <w:color w:val="808285"/>
              </w:rPr>
            </w:pPr>
            <w:r w:rsidRPr="003909F1">
              <w:rPr>
                <w:rFonts w:ascii="Lato" w:hAnsi="Lato" w:cs="Helvetica"/>
                <w:color w:val="808285"/>
              </w:rPr>
              <w:t>Your Plan should also explain how it is sustainable and will continue after the year in which it is funded.</w:t>
            </w:r>
          </w:p>
          <w:p w14:paraId="4A60BB7C" w14:textId="77777777" w:rsidR="00CA6ECC" w:rsidRPr="003909F1" w:rsidRDefault="00CA6ECC" w:rsidP="00F02A3B">
            <w:pPr>
              <w:numPr>
                <w:ilvl w:val="0"/>
                <w:numId w:val="18"/>
              </w:numPr>
              <w:spacing w:before="100" w:beforeAutospacing="1" w:after="100" w:afterAutospacing="1" w:line="240" w:lineRule="auto"/>
              <w:rPr>
                <w:rFonts w:ascii="Lato" w:hAnsi="Lato" w:cs="Helvetica"/>
                <w:color w:val="808285"/>
              </w:rPr>
            </w:pPr>
            <w:r w:rsidRPr="003909F1">
              <w:rPr>
                <w:rFonts w:ascii="Lato" w:hAnsi="Lato" w:cs="Helvetica"/>
                <w:color w:val="808285"/>
              </w:rPr>
              <w:t>Before completing this section, please review:</w:t>
            </w:r>
          </w:p>
          <w:p w14:paraId="7C0560A8" w14:textId="0359B077" w:rsidR="00CA6ECC" w:rsidRPr="003909F1" w:rsidRDefault="00CA6ECC" w:rsidP="00F02A3B">
            <w:pPr>
              <w:numPr>
                <w:ilvl w:val="1"/>
                <w:numId w:val="18"/>
              </w:numPr>
              <w:spacing w:before="100" w:beforeAutospacing="1" w:after="100" w:afterAutospacing="1" w:line="240" w:lineRule="auto"/>
              <w:rPr>
                <w:rFonts w:ascii="Lato" w:hAnsi="Lato" w:cs="Helvetica"/>
                <w:color w:val="808285"/>
              </w:rPr>
            </w:pPr>
            <w:r w:rsidRPr="003909F1">
              <w:rPr>
                <w:rFonts w:ascii="Lato" w:hAnsi="Lato" w:cs="Helvetica"/>
                <w:color w:val="808285"/>
              </w:rPr>
              <w:t>Physical Activity Plays in the </w:t>
            </w:r>
            <w:hyperlink r:id="rId22" w:tgtFrame="_blank" w:history="1">
              <w:r w:rsidRPr="003909F1">
                <w:rPr>
                  <w:rStyle w:val="Hyperlink"/>
                  <w:rFonts w:ascii="Lato" w:hAnsi="Lato" w:cs="Helvetica"/>
                  <w:b/>
                  <w:bCs/>
                  <w:color w:val="00AEEF"/>
                </w:rPr>
                <w:t>Fuel Up to Play 60 Playbook</w:t>
              </w:r>
            </w:hyperlink>
          </w:p>
          <w:p w14:paraId="7559FA59" w14:textId="5091FD1D" w:rsidR="00CA6ECC" w:rsidRPr="003909F1" w:rsidRDefault="00CA6ECC" w:rsidP="00F02A3B">
            <w:pPr>
              <w:numPr>
                <w:ilvl w:val="1"/>
                <w:numId w:val="18"/>
              </w:numPr>
              <w:spacing w:before="100" w:beforeAutospacing="1" w:after="100" w:afterAutospacing="1" w:line="240" w:lineRule="auto"/>
              <w:rPr>
                <w:rFonts w:ascii="Lato" w:hAnsi="Lato" w:cs="Helvetica"/>
                <w:color w:val="808285"/>
              </w:rPr>
            </w:pPr>
            <w:r w:rsidRPr="003909F1">
              <w:rPr>
                <w:rFonts w:ascii="Lato" w:hAnsi="Lato" w:cs="Helvetica"/>
                <w:color w:val="808285"/>
              </w:rPr>
              <w:t>The </w:t>
            </w:r>
            <w:hyperlink r:id="rId23" w:history="1">
              <w:r w:rsidRPr="00F22426">
                <w:rPr>
                  <w:rStyle w:val="Hyperlink"/>
                  <w:rFonts w:ascii="Lato" w:hAnsi="Lato" w:cs="Helvetica"/>
                  <w:b/>
                  <w:bCs/>
                  <w:color w:val="00B0F0"/>
                </w:rPr>
                <w:t>Funding Ideas</w:t>
              </w:r>
            </w:hyperlink>
            <w:r w:rsidRPr="00634F5E">
              <w:rPr>
                <w:rFonts w:ascii="Lato" w:hAnsi="Lato" w:cs="Helvetica"/>
                <w:b/>
                <w:bCs/>
              </w:rPr>
              <w:t xml:space="preserve"> </w:t>
            </w:r>
            <w:r w:rsidR="00AB2C9F" w:rsidRPr="00AB2C9F">
              <w:rPr>
                <w:rFonts w:ascii="Lato" w:hAnsi="Lato" w:cs="Helvetica"/>
                <w:color w:val="808285"/>
              </w:rPr>
              <w:t>d</w:t>
            </w:r>
            <w:r w:rsidRPr="00AB2C9F">
              <w:rPr>
                <w:rFonts w:ascii="Lato" w:hAnsi="Lato" w:cs="Helvetica"/>
                <w:color w:val="808285"/>
              </w:rPr>
              <w:t>ocument</w:t>
            </w:r>
          </w:p>
        </w:tc>
      </w:tr>
    </w:tbl>
    <w:p w14:paraId="1F0B159A" w14:textId="77777777" w:rsidR="00CA6ECC" w:rsidRPr="00CA6ECC" w:rsidRDefault="00CA6ECC" w:rsidP="00CA6ECC">
      <w:pPr>
        <w:pStyle w:val="ListParagraph"/>
        <w:spacing w:before="0"/>
        <w:ind w:left="360"/>
        <w:contextualSpacing/>
        <w:textAlignment w:val="baseline"/>
        <w:rPr>
          <w:rFonts w:eastAsiaTheme="minorEastAsia"/>
          <w:b/>
          <w:bCs/>
          <w:color w:val="000000" w:themeColor="text1"/>
        </w:rPr>
      </w:pPr>
    </w:p>
    <w:p w14:paraId="0F0900D6" w14:textId="2E968165" w:rsidR="00110520" w:rsidRPr="00AC28B3" w:rsidRDefault="00110520" w:rsidP="00F02A3B">
      <w:pPr>
        <w:pStyle w:val="ListParagraph"/>
        <w:numPr>
          <w:ilvl w:val="0"/>
          <w:numId w:val="1"/>
        </w:numPr>
        <w:spacing w:before="0"/>
        <w:contextualSpacing/>
        <w:textAlignment w:val="baseline"/>
        <w:rPr>
          <w:rFonts w:eastAsiaTheme="minorEastAsia"/>
          <w:b/>
          <w:bCs/>
          <w:color w:val="000000" w:themeColor="text1"/>
        </w:rPr>
      </w:pPr>
      <w:r w:rsidRPr="0D8EA7A7">
        <w:rPr>
          <w:rFonts w:ascii="Calibri" w:eastAsia="Times New Roman" w:hAnsi="Calibri" w:cs="Calibri"/>
          <w:b/>
          <w:bCs/>
          <w:color w:val="000000" w:themeColor="text1"/>
          <w:lang w:val="en"/>
        </w:rPr>
        <w:t>You identified the following Physical Activity Play that you will be implementing at your school this year.</w:t>
      </w:r>
      <w:r w:rsidRPr="0D8EA7A7">
        <w:rPr>
          <w:rFonts w:ascii="Calibri" w:eastAsia="Times New Roman" w:hAnsi="Calibri" w:cs="Calibri"/>
          <w:b/>
          <w:bCs/>
          <w:color w:val="000000" w:themeColor="text1"/>
        </w:rPr>
        <w:t> </w:t>
      </w:r>
    </w:p>
    <w:p w14:paraId="615403C5" w14:textId="5316430F" w:rsidR="00110520" w:rsidRPr="00BE7C22" w:rsidRDefault="00BE7C22" w:rsidP="00BE7C22">
      <w:pPr>
        <w:pStyle w:val="ListParagraph"/>
        <w:spacing w:before="0"/>
        <w:ind w:left="360"/>
        <w:textAlignment w:val="baseline"/>
        <w:rPr>
          <w:rFonts w:ascii="Calibri" w:eastAsia="Times New Roman" w:hAnsi="Calibri" w:cs="Calibri"/>
          <w:color w:val="000000"/>
        </w:rPr>
      </w:pPr>
      <w:r w:rsidRPr="00BE7C22">
        <w:rPr>
          <w:rFonts w:ascii="Calibri" w:eastAsia="Times New Roman" w:hAnsi="Calibri" w:cs="Calibri"/>
          <w:color w:val="000000"/>
        </w:rPr>
        <w:t>[Selected Play will show on Application]</w:t>
      </w:r>
    </w:p>
    <w:p w14:paraId="3E506186" w14:textId="77777777" w:rsidR="00BE7C22" w:rsidRDefault="00BE7C22" w:rsidP="00110520">
      <w:pPr>
        <w:pStyle w:val="ListParagraph"/>
        <w:ind w:left="360"/>
        <w:textAlignment w:val="baseline"/>
        <w:rPr>
          <w:rFonts w:ascii="Calibri" w:eastAsia="Times New Roman" w:hAnsi="Calibri" w:cs="Calibri"/>
        </w:rPr>
      </w:pPr>
    </w:p>
    <w:p w14:paraId="6F2199B2" w14:textId="1F3F1786" w:rsidR="00110520" w:rsidRPr="002F1C59" w:rsidRDefault="00110520" w:rsidP="00F02A3B">
      <w:pPr>
        <w:pStyle w:val="ListParagraph"/>
        <w:keepNext/>
        <w:numPr>
          <w:ilvl w:val="0"/>
          <w:numId w:val="5"/>
        </w:numPr>
        <w:spacing w:before="0"/>
        <w:contextualSpacing/>
        <w:textAlignment w:val="baseline"/>
        <w:rPr>
          <w:rFonts w:ascii="Calibri" w:eastAsia="Times New Roman" w:hAnsi="Calibri" w:cs="Calibri"/>
          <w:b/>
          <w:bCs/>
          <w:sz w:val="20"/>
          <w:szCs w:val="20"/>
        </w:rPr>
      </w:pPr>
      <w:r w:rsidRPr="0D8EA7A7">
        <w:rPr>
          <w:rFonts w:ascii="Calibri" w:eastAsia="Times New Roman" w:hAnsi="Calibri" w:cs="Calibri"/>
          <w:b/>
          <w:bCs/>
          <w:color w:val="000000" w:themeColor="text1"/>
          <w:lang w:val="en"/>
        </w:rPr>
        <w:t xml:space="preserve">We are NOT applying for funding for Physical </w:t>
      </w:r>
      <w:r w:rsidRPr="002F1C59">
        <w:rPr>
          <w:rFonts w:ascii="Calibri" w:eastAsia="Times New Roman" w:hAnsi="Calibri" w:cs="Calibri"/>
          <w:b/>
          <w:bCs/>
          <w:color w:val="000000" w:themeColor="text1"/>
          <w:lang w:val="en"/>
        </w:rPr>
        <w:t>Activity.</w:t>
      </w:r>
      <w:r w:rsidRPr="002F1C59">
        <w:rPr>
          <w:rFonts w:ascii="Calibri" w:eastAsia="Times New Roman" w:hAnsi="Calibri" w:cs="Calibri"/>
          <w:b/>
          <w:bCs/>
          <w:color w:val="000000" w:themeColor="text1"/>
        </w:rPr>
        <w:t> </w:t>
      </w:r>
      <w:r w:rsidRPr="002F1C59">
        <w:rPr>
          <w:rFonts w:ascii="Calibri" w:eastAsia="Times New Roman" w:hAnsi="Calibri" w:cs="Calibri"/>
          <w:b/>
          <w:color w:val="000000" w:themeColor="text1"/>
        </w:rPr>
        <w:t>(</w:t>
      </w:r>
      <w:r w:rsidR="00BE7C22">
        <w:rPr>
          <w:rFonts w:ascii="Calibri" w:eastAsia="Times New Roman" w:hAnsi="Calibri" w:cs="Calibri"/>
          <w:b/>
          <w:color w:val="000000" w:themeColor="text1"/>
        </w:rPr>
        <w:t>If you check this box, y</w:t>
      </w:r>
      <w:r w:rsidRPr="002F1C59">
        <w:rPr>
          <w:rFonts w:ascii="Calibri" w:eastAsia="Times New Roman" w:hAnsi="Calibri" w:cs="Calibri"/>
          <w:b/>
          <w:bCs/>
          <w:color w:val="000000" w:themeColor="text1"/>
        </w:rPr>
        <w:t>ou</w:t>
      </w:r>
      <w:r w:rsidRPr="002F1C59">
        <w:rPr>
          <w:rFonts w:ascii="Calibri" w:eastAsia="Times New Roman" w:hAnsi="Calibri" w:cs="Calibri"/>
          <w:b/>
          <w:color w:val="000000" w:themeColor="text1"/>
        </w:rPr>
        <w:t xml:space="preserve"> are </w:t>
      </w:r>
      <w:r w:rsidR="00C05145" w:rsidRPr="002F1C59">
        <w:rPr>
          <w:rFonts w:ascii="Calibri" w:eastAsia="Times New Roman" w:hAnsi="Calibri" w:cs="Calibri"/>
          <w:b/>
          <w:color w:val="000000" w:themeColor="text1"/>
        </w:rPr>
        <w:t xml:space="preserve">NOT </w:t>
      </w:r>
      <w:r w:rsidRPr="002F1C59">
        <w:rPr>
          <w:rFonts w:ascii="Calibri" w:eastAsia="Times New Roman" w:hAnsi="Calibri" w:cs="Calibri"/>
          <w:b/>
          <w:color w:val="000000" w:themeColor="text1"/>
        </w:rPr>
        <w:t xml:space="preserve">required to answer </w:t>
      </w:r>
      <w:r w:rsidR="00C05145" w:rsidRPr="002F1C59">
        <w:rPr>
          <w:rFonts w:ascii="Calibri" w:eastAsia="Times New Roman" w:hAnsi="Calibri" w:cs="Calibri"/>
          <w:b/>
          <w:color w:val="000000" w:themeColor="text1"/>
        </w:rPr>
        <w:t xml:space="preserve">the </w:t>
      </w:r>
      <w:r w:rsidR="00940692">
        <w:rPr>
          <w:rFonts w:ascii="Calibri" w:eastAsia="Times New Roman" w:hAnsi="Calibri" w:cs="Calibri"/>
          <w:b/>
          <w:color w:val="000000" w:themeColor="text1"/>
        </w:rPr>
        <w:t xml:space="preserve">remaining </w:t>
      </w:r>
      <w:r w:rsidR="00C05145" w:rsidRPr="002F1C59">
        <w:rPr>
          <w:rFonts w:ascii="Calibri" w:eastAsia="Times New Roman" w:hAnsi="Calibri" w:cs="Calibri"/>
          <w:b/>
          <w:color w:val="000000" w:themeColor="text1"/>
        </w:rPr>
        <w:t xml:space="preserve">questions </w:t>
      </w:r>
      <w:r w:rsidR="00940692">
        <w:rPr>
          <w:rFonts w:ascii="Calibri" w:eastAsia="Times New Roman" w:hAnsi="Calibri" w:cs="Calibri"/>
          <w:b/>
          <w:color w:val="000000" w:themeColor="text1"/>
        </w:rPr>
        <w:t>in this section</w:t>
      </w:r>
      <w:r w:rsidR="00464FC7">
        <w:rPr>
          <w:rFonts w:ascii="Calibri" w:eastAsia="Times New Roman" w:hAnsi="Calibri" w:cs="Calibri"/>
          <w:b/>
          <w:color w:val="000000" w:themeColor="text1"/>
        </w:rPr>
        <w:t>, and you will not be able to enter any funding requests in the Physical Activity section of the application budget</w:t>
      </w:r>
      <w:r w:rsidR="00E46065" w:rsidRPr="002F1C59">
        <w:rPr>
          <w:rFonts w:ascii="Calibri" w:eastAsia="Times New Roman" w:hAnsi="Calibri" w:cs="Calibri"/>
          <w:b/>
          <w:bCs/>
          <w:color w:val="000000" w:themeColor="text1"/>
        </w:rPr>
        <w:t>.</w:t>
      </w:r>
      <w:r w:rsidRPr="002F1C59">
        <w:rPr>
          <w:rFonts w:ascii="Calibri" w:eastAsia="Times New Roman" w:hAnsi="Calibri" w:cs="Calibri"/>
          <w:b/>
          <w:bCs/>
          <w:color w:val="000000" w:themeColor="text1"/>
        </w:rPr>
        <w:t>)</w:t>
      </w:r>
    </w:p>
    <w:p w14:paraId="050CE9C5" w14:textId="37BBC6D0" w:rsidR="00110520" w:rsidRDefault="00110520" w:rsidP="0D8EA7A7">
      <w:pPr>
        <w:pStyle w:val="ListParagraph"/>
        <w:ind w:left="0"/>
        <w:textAlignment w:val="baseline"/>
        <w:rPr>
          <w:b/>
          <w:bCs/>
          <w:color w:val="0000FF"/>
          <w:lang w:val="en"/>
        </w:rPr>
      </w:pPr>
    </w:p>
    <w:p w14:paraId="172D68DB" w14:textId="79263A22" w:rsidR="00110520" w:rsidRDefault="7588B705" w:rsidP="0D8EA7A7">
      <w:pPr>
        <w:pStyle w:val="ListParagraph"/>
        <w:ind w:left="0"/>
        <w:textAlignment w:val="baseline"/>
        <w:rPr>
          <w:b/>
          <w:bCs/>
          <w:color w:val="0000FF"/>
          <w:lang w:val="en"/>
        </w:rPr>
      </w:pPr>
      <w:r w:rsidRPr="0D8EA7A7">
        <w:rPr>
          <w:b/>
          <w:bCs/>
          <w:color w:val="0000FF"/>
          <w:lang w:val="en"/>
        </w:rPr>
        <w:t>NFL FLAG-IN SCHOOLS KIT OPPORTUNITY!</w:t>
      </w:r>
    </w:p>
    <w:p w14:paraId="5CA10E0E" w14:textId="3454FCCE" w:rsidR="00110520" w:rsidRDefault="7588B705" w:rsidP="0D8EA7A7">
      <w:pPr>
        <w:pStyle w:val="ListParagraph"/>
        <w:ind w:left="0"/>
        <w:textAlignment w:val="baseline"/>
        <w:rPr>
          <w:b/>
          <w:bCs/>
          <w:color w:val="0000FF"/>
          <w:lang w:val="en"/>
        </w:rPr>
      </w:pPr>
      <w:r w:rsidRPr="65C5CE43">
        <w:rPr>
          <w:b/>
          <w:bCs/>
          <w:color w:val="0000FF"/>
          <w:lang w:val="en"/>
        </w:rPr>
        <w:t xml:space="preserve">Consider applying for an opportunity to receive a FREE Fuel Up to Play 60 NFL FLAG-In-Schools Kit. The FLAG Kit application will be available in the spring. </w:t>
      </w:r>
      <w:hyperlink r:id="rId24" w:history="1">
        <w:r w:rsidRPr="00BE0DE8">
          <w:rPr>
            <w:rStyle w:val="Hyperlink"/>
            <w:b/>
            <w:bCs/>
            <w:lang w:val="en"/>
          </w:rPr>
          <w:t>Click here</w:t>
        </w:r>
      </w:hyperlink>
      <w:r w:rsidRPr="65C5CE43">
        <w:rPr>
          <w:b/>
          <w:bCs/>
          <w:color w:val="0000FF"/>
          <w:lang w:val="en"/>
        </w:rPr>
        <w:t xml:space="preserve"> for more details.</w:t>
      </w:r>
    </w:p>
    <w:p w14:paraId="7712288A" w14:textId="1341EA50" w:rsidR="00110520" w:rsidRDefault="00110520" w:rsidP="00AB2C9F">
      <w:pPr>
        <w:pStyle w:val="ListParagraph"/>
        <w:spacing w:after="120" w:line="259" w:lineRule="auto"/>
        <w:ind w:left="0"/>
        <w:rPr>
          <w:rFonts w:ascii="Calibri" w:eastAsia="Times New Roman" w:hAnsi="Calibri" w:cs="Calibri"/>
        </w:rPr>
      </w:pPr>
    </w:p>
    <w:p w14:paraId="0EAA1F1C" w14:textId="5677593E" w:rsidR="00110520" w:rsidRPr="00AC28B3" w:rsidRDefault="00110520" w:rsidP="00F02A3B">
      <w:pPr>
        <w:pStyle w:val="ListParagraph"/>
        <w:numPr>
          <w:ilvl w:val="0"/>
          <w:numId w:val="1"/>
        </w:numPr>
        <w:spacing w:before="0"/>
        <w:contextualSpacing/>
        <w:textAlignment w:val="baseline"/>
        <w:rPr>
          <w:rFonts w:eastAsiaTheme="minorEastAsia"/>
          <w:b/>
          <w:bCs/>
          <w:color w:val="000000" w:themeColor="text1"/>
        </w:rPr>
      </w:pPr>
      <w:r w:rsidRPr="0D8EA7A7">
        <w:rPr>
          <w:rFonts w:ascii="Calibri" w:eastAsia="Times New Roman" w:hAnsi="Calibri" w:cs="Calibri"/>
          <w:b/>
          <w:bCs/>
          <w:color w:val="000000" w:themeColor="text1"/>
          <w:lang w:val="en"/>
        </w:rPr>
        <w:t>Briefly describe how you will implement your Physical Activity Play. Tell us what your school will be doing and how the items requested in your budget will help support your plan?</w:t>
      </w:r>
    </w:p>
    <w:p w14:paraId="2F783B15" w14:textId="77777777" w:rsidR="00110520" w:rsidRDefault="00110520" w:rsidP="00AB2C9F">
      <w:pPr>
        <w:pStyle w:val="ListParagraph"/>
        <w:spacing w:after="120" w:line="259" w:lineRule="auto"/>
        <w:ind w:left="0"/>
        <w:rPr>
          <w:rFonts w:ascii="Calibri" w:eastAsia="Times New Roman" w:hAnsi="Calibri" w:cs="Calibri"/>
        </w:rPr>
      </w:pPr>
    </w:p>
    <w:p w14:paraId="5AB2C650" w14:textId="21D0E301" w:rsidR="00110520" w:rsidRDefault="00110520" w:rsidP="00F02A3B">
      <w:pPr>
        <w:pStyle w:val="ListParagraph"/>
        <w:numPr>
          <w:ilvl w:val="0"/>
          <w:numId w:val="1"/>
        </w:numPr>
        <w:spacing w:before="0"/>
        <w:textAlignment w:val="baseline"/>
        <w:rPr>
          <w:rFonts w:eastAsiaTheme="minorEastAsia"/>
          <w:b/>
          <w:bCs/>
          <w:color w:val="000000" w:themeColor="text1"/>
        </w:rPr>
      </w:pPr>
      <w:r w:rsidRPr="0D8EA7A7">
        <w:rPr>
          <w:rFonts w:ascii="Calibri" w:eastAsia="Times New Roman" w:hAnsi="Calibri" w:cs="Calibri"/>
          <w:b/>
          <w:bCs/>
          <w:color w:val="000000" w:themeColor="text1"/>
          <w:lang w:val="en"/>
        </w:rPr>
        <w:t>Explain how your school will continue with your Physical Activity Play after funding is exhausted.</w:t>
      </w:r>
    </w:p>
    <w:p w14:paraId="668BC9AB" w14:textId="77777777" w:rsidR="00110520" w:rsidRPr="00AB2C9F" w:rsidRDefault="00110520" w:rsidP="00AB2C9F">
      <w:pPr>
        <w:pStyle w:val="ListParagraph"/>
        <w:spacing w:after="120" w:line="259" w:lineRule="auto"/>
        <w:ind w:left="0"/>
        <w:rPr>
          <w:rFonts w:ascii="Calibri" w:eastAsia="Times New Roman" w:hAnsi="Calibri" w:cs="Calibri"/>
        </w:rPr>
      </w:pPr>
    </w:p>
    <w:p w14:paraId="7AFFDEBF" w14:textId="77777777" w:rsidR="002F1C59" w:rsidRDefault="002F1C59">
      <w:r>
        <w:br w:type="page"/>
      </w:r>
    </w:p>
    <w:tbl>
      <w:tblPr>
        <w:tblW w:w="10425" w:type="dxa"/>
        <w:tblBorders>
          <w:top w:val="outset" w:sz="6" w:space="0" w:color="auto"/>
          <w:left w:val="outset" w:sz="6" w:space="0" w:color="auto"/>
          <w:bottom w:val="outset" w:sz="6" w:space="0" w:color="auto"/>
          <w:right w:val="outset" w:sz="6" w:space="0" w:color="auto"/>
        </w:tblBorders>
        <w:shd w:val="clear" w:color="auto" w:fill="000000" w:themeFill="text1"/>
        <w:tblCellMar>
          <w:left w:w="0" w:type="dxa"/>
          <w:right w:w="0" w:type="dxa"/>
        </w:tblCellMar>
        <w:tblLook w:val="04A0" w:firstRow="1" w:lastRow="0" w:firstColumn="1" w:lastColumn="0" w:noHBand="0" w:noVBand="1"/>
      </w:tblPr>
      <w:tblGrid>
        <w:gridCol w:w="10425"/>
      </w:tblGrid>
      <w:tr w:rsidR="00110520" w:rsidRPr="00BE1D96" w14:paraId="5D66E81B" w14:textId="77777777" w:rsidTr="56FF44D1">
        <w:tc>
          <w:tcPr>
            <w:tcW w:w="10425"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00" w:themeFill="text1"/>
            <w:hideMark/>
          </w:tcPr>
          <w:p w14:paraId="1BC48675" w14:textId="040D8F04" w:rsidR="00110520" w:rsidRPr="00BE1D96" w:rsidRDefault="00110520" w:rsidP="007D5958">
            <w:pPr>
              <w:spacing w:after="0" w:line="240" w:lineRule="auto"/>
              <w:textAlignment w:val="baseline"/>
              <w:rPr>
                <w:rFonts w:ascii="Times New Roman" w:eastAsia="Times New Roman" w:hAnsi="Times New Roman" w:cs="Times New Roman"/>
                <w:b/>
                <w:bCs/>
                <w:color w:val="FFFFFF"/>
                <w:sz w:val="24"/>
                <w:szCs w:val="24"/>
              </w:rPr>
            </w:pPr>
            <w:r w:rsidRPr="5B3A6598">
              <w:rPr>
                <w:rFonts w:ascii="Lato" w:eastAsia="Times New Roman" w:hAnsi="Lato" w:cs="Times New Roman"/>
                <w:b/>
                <w:bCs/>
                <w:color w:val="FFFFFF" w:themeColor="background1"/>
                <w:sz w:val="24"/>
                <w:szCs w:val="24"/>
              </w:rPr>
              <w:lastRenderedPageBreak/>
              <w:t>Project Budget </w:t>
            </w:r>
          </w:p>
        </w:tc>
      </w:tr>
    </w:tbl>
    <w:p w14:paraId="6712732B" w14:textId="44079440" w:rsidR="2550C0A6" w:rsidRDefault="2550C0A6" w:rsidP="00F02A3B">
      <w:pPr>
        <w:pStyle w:val="ListParagraph"/>
        <w:numPr>
          <w:ilvl w:val="0"/>
          <w:numId w:val="26"/>
        </w:numPr>
        <w:spacing w:before="0" w:line="276" w:lineRule="auto"/>
        <w:ind w:hanging="360"/>
        <w:rPr>
          <w:rFonts w:eastAsiaTheme="minorEastAsia"/>
          <w:lang w:val="en"/>
        </w:rPr>
      </w:pPr>
      <w:r w:rsidRPr="56FF44D1">
        <w:rPr>
          <w:color w:val="FF0000"/>
          <w:sz w:val="21"/>
          <w:szCs w:val="21"/>
          <w:lang w:val="en"/>
        </w:rPr>
        <w:t xml:space="preserve">If you </w:t>
      </w:r>
      <w:r w:rsidR="00F63F69">
        <w:rPr>
          <w:color w:val="FF0000"/>
          <w:sz w:val="21"/>
          <w:szCs w:val="21"/>
          <w:lang w:val="en"/>
        </w:rPr>
        <w:t xml:space="preserve">are applying to receive either the Healthy Start Smoothie Kit or the </w:t>
      </w:r>
      <w:r w:rsidR="00940692">
        <w:rPr>
          <w:color w:val="FF0000"/>
          <w:sz w:val="21"/>
          <w:szCs w:val="21"/>
          <w:lang w:val="en"/>
        </w:rPr>
        <w:t xml:space="preserve">Mobile Meal Carts </w:t>
      </w:r>
      <w:r w:rsidR="00A76238">
        <w:rPr>
          <w:color w:val="FF0000"/>
          <w:sz w:val="21"/>
          <w:szCs w:val="21"/>
          <w:lang w:val="en"/>
        </w:rPr>
        <w:t>Kit,</w:t>
      </w:r>
      <w:r w:rsidRPr="56FF44D1">
        <w:rPr>
          <w:color w:val="FF0000"/>
          <w:sz w:val="21"/>
          <w:szCs w:val="21"/>
          <w:lang w:val="en"/>
        </w:rPr>
        <w:t xml:space="preserve"> you will not be able to add any additional items to your Healthy Eating Budge</w:t>
      </w:r>
      <w:r w:rsidR="002F1C59">
        <w:rPr>
          <w:color w:val="FF0000"/>
          <w:sz w:val="21"/>
          <w:szCs w:val="21"/>
          <w:lang w:val="en"/>
        </w:rPr>
        <w:t>t</w:t>
      </w:r>
      <w:r w:rsidRPr="56FF44D1">
        <w:rPr>
          <w:color w:val="FF0000"/>
          <w:sz w:val="21"/>
          <w:szCs w:val="21"/>
          <w:lang w:val="en"/>
        </w:rPr>
        <w:t xml:space="preserve">. You </w:t>
      </w:r>
      <w:r w:rsidR="002F1C59">
        <w:rPr>
          <w:color w:val="FF0000"/>
          <w:sz w:val="21"/>
          <w:szCs w:val="21"/>
          <w:lang w:val="en"/>
        </w:rPr>
        <w:t>will</w:t>
      </w:r>
      <w:r w:rsidRPr="56FF44D1">
        <w:rPr>
          <w:color w:val="FF0000"/>
          <w:sz w:val="21"/>
          <w:szCs w:val="21"/>
          <w:lang w:val="en"/>
        </w:rPr>
        <w:t xml:space="preserve"> still </w:t>
      </w:r>
      <w:r w:rsidR="002F1C59">
        <w:rPr>
          <w:color w:val="FF0000"/>
          <w:sz w:val="21"/>
          <w:szCs w:val="21"/>
          <w:lang w:val="en"/>
        </w:rPr>
        <w:t xml:space="preserve">be able </w:t>
      </w:r>
      <w:r w:rsidRPr="56FF44D1">
        <w:rPr>
          <w:color w:val="FF0000"/>
          <w:sz w:val="21"/>
          <w:szCs w:val="21"/>
          <w:lang w:val="en"/>
        </w:rPr>
        <w:t>enter items in the Physical Activity Budget to support your Physical Activity Plan</w:t>
      </w:r>
      <w:r w:rsidR="002F1C59">
        <w:rPr>
          <w:color w:val="FF0000"/>
          <w:sz w:val="21"/>
          <w:szCs w:val="21"/>
          <w:lang w:val="en"/>
        </w:rPr>
        <w:t xml:space="preserve"> if you are requesting Physical Activity</w:t>
      </w:r>
      <w:r w:rsidR="00B02581">
        <w:rPr>
          <w:color w:val="FF0000"/>
          <w:sz w:val="21"/>
          <w:szCs w:val="21"/>
          <w:lang w:val="en"/>
        </w:rPr>
        <w:t xml:space="preserve"> funding</w:t>
      </w:r>
      <w:r w:rsidRPr="56FF44D1">
        <w:rPr>
          <w:color w:val="FF0000"/>
          <w:sz w:val="21"/>
          <w:szCs w:val="21"/>
          <w:lang w:val="en"/>
        </w:rPr>
        <w:t>.</w:t>
      </w:r>
    </w:p>
    <w:p w14:paraId="4FE33717" w14:textId="00DE409B" w:rsidR="00110520" w:rsidRDefault="00110520" w:rsidP="00F02A3B">
      <w:pPr>
        <w:pStyle w:val="ListParagraph"/>
        <w:widowControl w:val="0"/>
        <w:numPr>
          <w:ilvl w:val="0"/>
          <w:numId w:val="26"/>
        </w:numPr>
        <w:autoSpaceDE w:val="0"/>
        <w:autoSpaceDN w:val="0"/>
        <w:adjustRightInd w:val="0"/>
        <w:spacing w:before="0" w:line="276" w:lineRule="auto"/>
        <w:ind w:hanging="360"/>
        <w:contextualSpacing/>
        <w:rPr>
          <w:rFonts w:ascii="Calibri" w:hAnsi="Calibri" w:cs="Calibri"/>
          <w:lang w:val="en"/>
        </w:rPr>
      </w:pPr>
      <w:r w:rsidRPr="00947261">
        <w:rPr>
          <w:rFonts w:ascii="Calibri" w:hAnsi="Calibri" w:cs="Calibri"/>
          <w:lang w:val="en"/>
        </w:rPr>
        <w:t xml:space="preserve">Outline your budget for the Healthy Eating and Physical Activity Plays you will be implementing. All expenditures to promote and implement each Play should be listed in the budget boxes below. </w:t>
      </w:r>
      <w:r>
        <w:rPr>
          <w:rFonts w:ascii="Calibri" w:hAnsi="Calibri" w:cs="Calibri"/>
          <w:lang w:val="en"/>
        </w:rPr>
        <w:t xml:space="preserve">You may include multiple items in one line item, as long as they belong in the same funding </w:t>
      </w:r>
      <w:r w:rsidR="008003E0">
        <w:rPr>
          <w:rFonts w:ascii="Calibri" w:hAnsi="Calibri" w:cs="Calibri"/>
          <w:lang w:val="en"/>
        </w:rPr>
        <w:t>category,</w:t>
      </w:r>
      <w:r>
        <w:rPr>
          <w:rFonts w:ascii="Calibri" w:hAnsi="Calibri" w:cs="Calibri"/>
          <w:lang w:val="en"/>
        </w:rPr>
        <w:t xml:space="preserve"> and it is clearly described in the Description column.</w:t>
      </w:r>
    </w:p>
    <w:p w14:paraId="5AC53AAE" w14:textId="77777777" w:rsidR="00110520" w:rsidRPr="00947261" w:rsidRDefault="00110520" w:rsidP="00110520">
      <w:pPr>
        <w:widowControl w:val="0"/>
        <w:autoSpaceDE w:val="0"/>
        <w:autoSpaceDN w:val="0"/>
        <w:adjustRightInd w:val="0"/>
        <w:spacing w:after="0" w:line="276" w:lineRule="auto"/>
        <w:rPr>
          <w:rFonts w:ascii="Calibri" w:hAnsi="Calibri" w:cs="Calibri"/>
          <w:lang w:val="en"/>
        </w:rPr>
      </w:pPr>
    </w:p>
    <w:p w14:paraId="5B69106F" w14:textId="1032D3B6" w:rsidR="00110520" w:rsidRPr="00BE1D96" w:rsidRDefault="00110520" w:rsidP="0D8EA7A7">
      <w:pPr>
        <w:spacing w:after="0" w:line="240" w:lineRule="auto"/>
        <w:textAlignment w:val="baseline"/>
        <w:rPr>
          <w:rFonts w:ascii="Times New Roman" w:eastAsia="Times New Roman" w:hAnsi="Times New Roman" w:cs="Times New Roman"/>
          <w:sz w:val="24"/>
          <w:szCs w:val="24"/>
        </w:rPr>
      </w:pPr>
      <w:r w:rsidRPr="0D8EA7A7">
        <w:rPr>
          <w:rFonts w:ascii="Calibri" w:eastAsia="Times New Roman" w:hAnsi="Calibri" w:cs="Calibri"/>
          <w:b/>
          <w:bCs/>
        </w:rPr>
        <w:t>Healthy Eating</w:t>
      </w:r>
      <w:r w:rsidRPr="0D8EA7A7">
        <w:rPr>
          <w:rFonts w:ascii="Calibri" w:eastAsia="Times New Roman" w:hAnsi="Calibri" w:cs="Calibri"/>
        </w:rPr>
        <w:t> </w:t>
      </w:r>
      <w:r w:rsidR="00AA09A9" w:rsidRPr="00AA09A9">
        <w:rPr>
          <w:rFonts w:ascii="Calibri" w:eastAsia="Times New Roman" w:hAnsi="Calibri" w:cs="Calibri"/>
          <w:b/>
          <w:bCs/>
        </w:rPr>
        <w:t>Budget</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0"/>
        <w:gridCol w:w="2788"/>
        <w:gridCol w:w="3611"/>
      </w:tblGrid>
      <w:tr w:rsidR="00110520" w:rsidRPr="00BE1D96" w14:paraId="5D604268" w14:textId="77777777" w:rsidTr="007D5958">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9A3A0B0" w14:textId="77777777" w:rsidR="00110520" w:rsidRDefault="00110520" w:rsidP="007D5958">
            <w:pPr>
              <w:spacing w:after="0" w:line="240" w:lineRule="auto"/>
              <w:ind w:left="105"/>
              <w:jc w:val="center"/>
              <w:textAlignment w:val="baseline"/>
              <w:rPr>
                <w:rFonts w:ascii="Calibri" w:eastAsia="Times New Roman" w:hAnsi="Calibri" w:cs="Calibri"/>
                <w:b/>
                <w:bCs/>
                <w:lang w:val="en"/>
              </w:rPr>
            </w:pPr>
            <w:r w:rsidRPr="00BE1D96">
              <w:rPr>
                <w:rFonts w:ascii="Calibri" w:eastAsia="Times New Roman" w:hAnsi="Calibri" w:cs="Calibri"/>
                <w:b/>
                <w:bCs/>
                <w:lang w:val="en"/>
              </w:rPr>
              <w:t>Funding Category</w:t>
            </w:r>
          </w:p>
          <w:p w14:paraId="68A84964" w14:textId="01B3A26E" w:rsidR="00E071B0" w:rsidRPr="00BE1D96" w:rsidRDefault="00E071B0" w:rsidP="007D5958">
            <w:pPr>
              <w:spacing w:after="0" w:line="240" w:lineRule="auto"/>
              <w:ind w:left="105"/>
              <w:jc w:val="center"/>
              <w:textAlignment w:val="baseline"/>
              <w:rPr>
                <w:rFonts w:ascii="Calibri" w:eastAsia="Times New Roman" w:hAnsi="Calibri" w:cs="Calibri"/>
              </w:rPr>
            </w:pPr>
            <w:r>
              <w:rPr>
                <w:rFonts w:ascii="Calibri" w:eastAsia="Times New Roman" w:hAnsi="Calibri" w:cs="Calibri"/>
                <w:b/>
                <w:bCs/>
              </w:rPr>
              <w:t>(See below for available categories)</w:t>
            </w:r>
          </w:p>
        </w:tc>
        <w:tc>
          <w:tcPr>
            <w:tcW w:w="2835" w:type="dxa"/>
            <w:tcBorders>
              <w:top w:val="single" w:sz="6" w:space="0" w:color="auto"/>
              <w:left w:val="nil"/>
              <w:bottom w:val="single" w:sz="6" w:space="0" w:color="auto"/>
              <w:right w:val="single" w:sz="6" w:space="0" w:color="auto"/>
            </w:tcBorders>
            <w:shd w:val="clear" w:color="auto" w:fill="auto"/>
            <w:hideMark/>
          </w:tcPr>
          <w:p w14:paraId="1B145DB8" w14:textId="77777777" w:rsidR="00110520" w:rsidRPr="00BE1D96" w:rsidRDefault="00110520" w:rsidP="007D5958">
            <w:pPr>
              <w:spacing w:after="0" w:line="240" w:lineRule="auto"/>
              <w:ind w:left="165"/>
              <w:jc w:val="center"/>
              <w:textAlignment w:val="baseline"/>
              <w:rPr>
                <w:rFonts w:ascii="Calibri" w:eastAsia="Times New Roman" w:hAnsi="Calibri" w:cs="Calibri"/>
              </w:rPr>
            </w:pPr>
            <w:r w:rsidRPr="00BE1D96">
              <w:rPr>
                <w:rFonts w:ascii="Calibri" w:eastAsia="Times New Roman" w:hAnsi="Calibri" w:cs="Calibri"/>
                <w:b/>
                <w:bCs/>
                <w:lang w:val="en"/>
              </w:rPr>
              <w:t>Description of items, including quantities</w:t>
            </w:r>
          </w:p>
        </w:tc>
        <w:tc>
          <w:tcPr>
            <w:tcW w:w="3690" w:type="dxa"/>
            <w:tcBorders>
              <w:top w:val="single" w:sz="6" w:space="0" w:color="auto"/>
              <w:left w:val="nil"/>
              <w:bottom w:val="single" w:sz="6" w:space="0" w:color="auto"/>
              <w:right w:val="single" w:sz="6" w:space="0" w:color="auto"/>
            </w:tcBorders>
            <w:shd w:val="clear" w:color="auto" w:fill="auto"/>
            <w:hideMark/>
          </w:tcPr>
          <w:p w14:paraId="775C0DE5" w14:textId="77777777" w:rsidR="00110520" w:rsidRPr="00BE1D96" w:rsidRDefault="00110520" w:rsidP="007D5958">
            <w:pPr>
              <w:spacing w:after="0" w:line="240" w:lineRule="auto"/>
              <w:jc w:val="center"/>
              <w:textAlignment w:val="baseline"/>
              <w:rPr>
                <w:rFonts w:ascii="Calibri" w:eastAsia="Times New Roman" w:hAnsi="Calibri" w:cs="Calibri"/>
              </w:rPr>
            </w:pPr>
            <w:r w:rsidRPr="00BE1D96">
              <w:rPr>
                <w:rFonts w:ascii="Calibri" w:eastAsia="Times New Roman" w:hAnsi="Calibri" w:cs="Calibri"/>
                <w:b/>
                <w:bCs/>
                <w:lang w:val="en"/>
              </w:rPr>
              <w:t>Amount Requested</w:t>
            </w:r>
          </w:p>
          <w:p w14:paraId="218DF0EC"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i/>
                <w:iCs/>
                <w:color w:val="C00000"/>
                <w:sz w:val="20"/>
                <w:szCs w:val="20"/>
                <w:lang w:val="en"/>
              </w:rPr>
              <w:t>(Whole numbers only; no decimal points, no symbols. Example: 1000 not $1,000.00)</w:t>
            </w:r>
            <w:r w:rsidRPr="00BE1D96">
              <w:rPr>
                <w:rFonts w:ascii="Calibri" w:eastAsia="Times New Roman" w:hAnsi="Calibri" w:cs="Calibri"/>
                <w:color w:val="C00000"/>
                <w:sz w:val="20"/>
                <w:szCs w:val="20"/>
              </w:rPr>
              <w:t> </w:t>
            </w:r>
          </w:p>
        </w:tc>
      </w:tr>
      <w:tr w:rsidR="00110520" w:rsidRPr="00BE1D96" w14:paraId="51F3BBB0" w14:textId="77777777" w:rsidTr="007D5958">
        <w:tc>
          <w:tcPr>
            <w:tcW w:w="3540" w:type="dxa"/>
            <w:tcBorders>
              <w:top w:val="nil"/>
              <w:left w:val="single" w:sz="6" w:space="0" w:color="auto"/>
              <w:bottom w:val="single" w:sz="6" w:space="0" w:color="auto"/>
              <w:right w:val="single" w:sz="6" w:space="0" w:color="auto"/>
            </w:tcBorders>
            <w:shd w:val="clear" w:color="auto" w:fill="auto"/>
            <w:hideMark/>
          </w:tcPr>
          <w:p w14:paraId="50E08438" w14:textId="636B1679" w:rsidR="00110520" w:rsidRPr="00BE1D96" w:rsidRDefault="00110520" w:rsidP="007D5958">
            <w:pPr>
              <w:spacing w:after="0" w:line="240" w:lineRule="auto"/>
              <w:textAlignment w:val="baseline"/>
              <w:rPr>
                <w:rFonts w:ascii="Times New Roman" w:eastAsia="Times New Roman" w:hAnsi="Times New Roman" w:cs="Times New Roman"/>
                <w:sz w:val="24"/>
                <w:szCs w:val="24"/>
              </w:rPr>
            </w:pPr>
          </w:p>
        </w:tc>
        <w:tc>
          <w:tcPr>
            <w:tcW w:w="2835" w:type="dxa"/>
            <w:tcBorders>
              <w:top w:val="nil"/>
              <w:left w:val="nil"/>
              <w:bottom w:val="single" w:sz="6" w:space="0" w:color="auto"/>
              <w:right w:val="single" w:sz="6" w:space="0" w:color="auto"/>
            </w:tcBorders>
            <w:shd w:val="clear" w:color="auto" w:fill="auto"/>
            <w:hideMark/>
          </w:tcPr>
          <w:p w14:paraId="503D3C86"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c>
          <w:tcPr>
            <w:tcW w:w="3690" w:type="dxa"/>
            <w:tcBorders>
              <w:top w:val="nil"/>
              <w:left w:val="nil"/>
              <w:bottom w:val="single" w:sz="6" w:space="0" w:color="auto"/>
              <w:right w:val="single" w:sz="6" w:space="0" w:color="auto"/>
            </w:tcBorders>
            <w:shd w:val="clear" w:color="auto" w:fill="auto"/>
            <w:hideMark/>
          </w:tcPr>
          <w:p w14:paraId="5847B4E6"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r>
      <w:tr w:rsidR="00110520" w:rsidRPr="00BE1D96" w14:paraId="1A2DB427" w14:textId="77777777" w:rsidTr="00E071B0">
        <w:tc>
          <w:tcPr>
            <w:tcW w:w="3540" w:type="dxa"/>
            <w:tcBorders>
              <w:top w:val="nil"/>
              <w:left w:val="single" w:sz="6" w:space="0" w:color="auto"/>
              <w:bottom w:val="single" w:sz="6" w:space="0" w:color="auto"/>
              <w:right w:val="single" w:sz="6" w:space="0" w:color="auto"/>
            </w:tcBorders>
            <w:shd w:val="clear" w:color="auto" w:fill="auto"/>
          </w:tcPr>
          <w:p w14:paraId="0E742A81" w14:textId="1E4A08DD" w:rsidR="00110520" w:rsidRPr="00BE1D96" w:rsidRDefault="00110520" w:rsidP="007D5958">
            <w:pPr>
              <w:spacing w:after="0" w:line="240" w:lineRule="auto"/>
              <w:textAlignment w:val="baseline"/>
              <w:rPr>
                <w:rFonts w:ascii="Times New Roman" w:eastAsia="Times New Roman" w:hAnsi="Times New Roman" w:cs="Times New Roman"/>
                <w:sz w:val="24"/>
                <w:szCs w:val="24"/>
              </w:rPr>
            </w:pPr>
          </w:p>
        </w:tc>
        <w:tc>
          <w:tcPr>
            <w:tcW w:w="2835" w:type="dxa"/>
            <w:tcBorders>
              <w:top w:val="nil"/>
              <w:left w:val="nil"/>
              <w:bottom w:val="single" w:sz="6" w:space="0" w:color="auto"/>
              <w:right w:val="single" w:sz="6" w:space="0" w:color="auto"/>
            </w:tcBorders>
            <w:shd w:val="clear" w:color="auto" w:fill="auto"/>
            <w:hideMark/>
          </w:tcPr>
          <w:p w14:paraId="198F48FE"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c>
          <w:tcPr>
            <w:tcW w:w="3690" w:type="dxa"/>
            <w:tcBorders>
              <w:top w:val="nil"/>
              <w:left w:val="nil"/>
              <w:bottom w:val="single" w:sz="6" w:space="0" w:color="auto"/>
              <w:right w:val="single" w:sz="6" w:space="0" w:color="auto"/>
            </w:tcBorders>
            <w:shd w:val="clear" w:color="auto" w:fill="auto"/>
            <w:hideMark/>
          </w:tcPr>
          <w:p w14:paraId="28EFFF9B"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r>
      <w:tr w:rsidR="00110520" w:rsidRPr="00BE1D96" w14:paraId="62F577F6" w14:textId="77777777" w:rsidTr="00E071B0">
        <w:tc>
          <w:tcPr>
            <w:tcW w:w="3540" w:type="dxa"/>
            <w:tcBorders>
              <w:top w:val="nil"/>
              <w:left w:val="single" w:sz="6" w:space="0" w:color="auto"/>
              <w:bottom w:val="single" w:sz="6" w:space="0" w:color="auto"/>
              <w:right w:val="single" w:sz="6" w:space="0" w:color="auto"/>
            </w:tcBorders>
            <w:shd w:val="clear" w:color="auto" w:fill="auto"/>
          </w:tcPr>
          <w:p w14:paraId="666503A6" w14:textId="1942B5CB" w:rsidR="00110520" w:rsidRPr="00BE1D96" w:rsidRDefault="00110520" w:rsidP="007D5958">
            <w:pPr>
              <w:spacing w:after="0" w:line="240" w:lineRule="auto"/>
              <w:textAlignment w:val="baseline"/>
              <w:rPr>
                <w:rFonts w:ascii="Times New Roman" w:eastAsia="Times New Roman" w:hAnsi="Times New Roman" w:cs="Times New Roman"/>
                <w:sz w:val="24"/>
                <w:szCs w:val="24"/>
              </w:rPr>
            </w:pPr>
          </w:p>
        </w:tc>
        <w:tc>
          <w:tcPr>
            <w:tcW w:w="2835" w:type="dxa"/>
            <w:tcBorders>
              <w:top w:val="nil"/>
              <w:left w:val="nil"/>
              <w:bottom w:val="single" w:sz="6" w:space="0" w:color="auto"/>
              <w:right w:val="single" w:sz="6" w:space="0" w:color="auto"/>
            </w:tcBorders>
            <w:shd w:val="clear" w:color="auto" w:fill="auto"/>
            <w:hideMark/>
          </w:tcPr>
          <w:p w14:paraId="4C49DC15"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c>
          <w:tcPr>
            <w:tcW w:w="3690" w:type="dxa"/>
            <w:tcBorders>
              <w:top w:val="nil"/>
              <w:left w:val="nil"/>
              <w:bottom w:val="single" w:sz="6" w:space="0" w:color="auto"/>
              <w:right w:val="single" w:sz="6" w:space="0" w:color="auto"/>
            </w:tcBorders>
            <w:shd w:val="clear" w:color="auto" w:fill="auto"/>
            <w:hideMark/>
          </w:tcPr>
          <w:p w14:paraId="488CF73B"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r>
      <w:tr w:rsidR="00110520" w:rsidRPr="00BE1D96" w14:paraId="6F07FB47" w14:textId="77777777" w:rsidTr="007D5958">
        <w:tc>
          <w:tcPr>
            <w:tcW w:w="3540" w:type="dxa"/>
            <w:tcBorders>
              <w:top w:val="nil"/>
              <w:left w:val="single" w:sz="6" w:space="0" w:color="auto"/>
              <w:bottom w:val="single" w:sz="6" w:space="0" w:color="auto"/>
              <w:right w:val="single" w:sz="6" w:space="0" w:color="auto"/>
            </w:tcBorders>
            <w:shd w:val="clear" w:color="auto" w:fill="auto"/>
            <w:hideMark/>
          </w:tcPr>
          <w:p w14:paraId="7E07F6EC"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b/>
                <w:bCs/>
                <w:lang w:val="en"/>
              </w:rPr>
              <w:t>TOTAL HEALTHY EATING</w:t>
            </w:r>
            <w:r w:rsidRPr="00BE1D96">
              <w:rPr>
                <w:rFonts w:ascii="Calibri" w:eastAsia="Times New Roman" w:hAnsi="Calibri" w:cs="Calibri"/>
              </w:rPr>
              <w:t> </w:t>
            </w:r>
          </w:p>
        </w:tc>
        <w:tc>
          <w:tcPr>
            <w:tcW w:w="2835" w:type="dxa"/>
            <w:tcBorders>
              <w:top w:val="nil"/>
              <w:left w:val="nil"/>
              <w:bottom w:val="single" w:sz="6" w:space="0" w:color="auto"/>
              <w:right w:val="single" w:sz="6" w:space="0" w:color="auto"/>
            </w:tcBorders>
            <w:shd w:val="clear" w:color="auto" w:fill="auto"/>
            <w:hideMark/>
          </w:tcPr>
          <w:p w14:paraId="1298C4C8"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tc>
        <w:tc>
          <w:tcPr>
            <w:tcW w:w="3690" w:type="dxa"/>
            <w:tcBorders>
              <w:top w:val="nil"/>
              <w:left w:val="nil"/>
              <w:bottom w:val="single" w:sz="6" w:space="0" w:color="auto"/>
              <w:right w:val="single" w:sz="6" w:space="0" w:color="auto"/>
            </w:tcBorders>
            <w:shd w:val="clear" w:color="auto" w:fill="auto"/>
            <w:hideMark/>
          </w:tcPr>
          <w:p w14:paraId="09C1E8AD"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tc>
      </w:tr>
    </w:tbl>
    <w:p w14:paraId="203FC91B" w14:textId="77777777"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p w14:paraId="4A12E374" w14:textId="5AC988A5" w:rsidR="00110520" w:rsidRPr="00AA09A9" w:rsidRDefault="00110520" w:rsidP="2C8BE947">
      <w:pPr>
        <w:spacing w:after="0" w:line="240" w:lineRule="auto"/>
        <w:textAlignment w:val="baseline"/>
        <w:rPr>
          <w:rFonts w:ascii="Times New Roman" w:eastAsia="Times New Roman" w:hAnsi="Times New Roman" w:cs="Times New Roman"/>
          <w:b/>
          <w:bCs/>
          <w:sz w:val="24"/>
          <w:szCs w:val="24"/>
        </w:rPr>
      </w:pPr>
      <w:r w:rsidRPr="2C8BE947">
        <w:rPr>
          <w:rFonts w:ascii="Calibri" w:eastAsia="Times New Roman" w:hAnsi="Calibri" w:cs="Calibri"/>
          <w:b/>
          <w:bCs/>
        </w:rPr>
        <w:t>Physical Activity</w:t>
      </w:r>
      <w:r w:rsidRPr="2C8BE947">
        <w:rPr>
          <w:rFonts w:ascii="Calibri" w:eastAsia="Times New Roman" w:hAnsi="Calibri" w:cs="Calibri"/>
        </w:rPr>
        <w:t> </w:t>
      </w:r>
      <w:r w:rsidR="00AA09A9">
        <w:rPr>
          <w:rFonts w:ascii="Calibri" w:eastAsia="Times New Roman" w:hAnsi="Calibri" w:cs="Calibri"/>
          <w:b/>
          <w:bCs/>
        </w:rPr>
        <w:t>Budget</w:t>
      </w:r>
    </w:p>
    <w:tbl>
      <w:tblPr>
        <w:tblW w:w="1002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7"/>
        <w:gridCol w:w="2790"/>
        <w:gridCol w:w="3690"/>
      </w:tblGrid>
      <w:tr w:rsidR="00110520" w:rsidRPr="00BE1D96" w14:paraId="51AC01AB" w14:textId="77777777" w:rsidTr="00625550">
        <w:tc>
          <w:tcPr>
            <w:tcW w:w="3547" w:type="dxa"/>
            <w:tcBorders>
              <w:top w:val="single" w:sz="6" w:space="0" w:color="auto"/>
              <w:left w:val="single" w:sz="6" w:space="0" w:color="auto"/>
              <w:bottom w:val="single" w:sz="6" w:space="0" w:color="auto"/>
              <w:right w:val="single" w:sz="6" w:space="0" w:color="auto"/>
            </w:tcBorders>
            <w:shd w:val="clear" w:color="auto" w:fill="auto"/>
            <w:hideMark/>
          </w:tcPr>
          <w:p w14:paraId="2E51581A" w14:textId="77777777" w:rsidR="00110520" w:rsidRDefault="00110520" w:rsidP="007D5958">
            <w:pPr>
              <w:spacing w:after="0" w:line="240" w:lineRule="auto"/>
              <w:ind w:left="75"/>
              <w:jc w:val="center"/>
              <w:textAlignment w:val="baseline"/>
              <w:rPr>
                <w:rFonts w:ascii="Calibri" w:eastAsia="Times New Roman" w:hAnsi="Calibri" w:cs="Calibri"/>
                <w:b/>
                <w:bCs/>
                <w:lang w:val="en"/>
              </w:rPr>
            </w:pPr>
            <w:r w:rsidRPr="00BE1D96">
              <w:rPr>
                <w:rFonts w:ascii="Calibri" w:eastAsia="Times New Roman" w:hAnsi="Calibri" w:cs="Calibri"/>
                <w:b/>
                <w:bCs/>
                <w:lang w:val="en"/>
              </w:rPr>
              <w:t>Funding Category</w:t>
            </w:r>
          </w:p>
          <w:p w14:paraId="51ACC064" w14:textId="01ADAB13" w:rsidR="00E071B0" w:rsidRPr="00BE1D96" w:rsidRDefault="00E071B0" w:rsidP="007D5958">
            <w:pPr>
              <w:spacing w:after="0" w:line="240" w:lineRule="auto"/>
              <w:ind w:left="75"/>
              <w:jc w:val="center"/>
              <w:textAlignment w:val="baseline"/>
              <w:rPr>
                <w:rFonts w:ascii="Calibri" w:eastAsia="Times New Roman" w:hAnsi="Calibri" w:cs="Calibri"/>
              </w:rPr>
            </w:pPr>
            <w:r>
              <w:rPr>
                <w:rFonts w:ascii="Calibri" w:eastAsia="Times New Roman" w:hAnsi="Calibri" w:cs="Calibri"/>
                <w:b/>
                <w:bCs/>
              </w:rPr>
              <w:t>(See below for available categories)</w:t>
            </w:r>
          </w:p>
        </w:tc>
        <w:tc>
          <w:tcPr>
            <w:tcW w:w="2790" w:type="dxa"/>
            <w:tcBorders>
              <w:top w:val="single" w:sz="6" w:space="0" w:color="auto"/>
              <w:left w:val="nil"/>
              <w:bottom w:val="single" w:sz="6" w:space="0" w:color="auto"/>
              <w:right w:val="single" w:sz="6" w:space="0" w:color="auto"/>
            </w:tcBorders>
            <w:shd w:val="clear" w:color="auto" w:fill="auto"/>
            <w:hideMark/>
          </w:tcPr>
          <w:p w14:paraId="6B5DA1B4" w14:textId="77777777" w:rsidR="00110520" w:rsidRPr="00BE1D96" w:rsidRDefault="00110520" w:rsidP="007D5958">
            <w:pPr>
              <w:spacing w:after="0" w:line="240" w:lineRule="auto"/>
              <w:jc w:val="center"/>
              <w:textAlignment w:val="baseline"/>
              <w:rPr>
                <w:rFonts w:ascii="Calibri" w:eastAsia="Times New Roman" w:hAnsi="Calibri" w:cs="Calibri"/>
              </w:rPr>
            </w:pPr>
            <w:r w:rsidRPr="00BE1D96">
              <w:rPr>
                <w:rFonts w:ascii="Calibri" w:eastAsia="Times New Roman" w:hAnsi="Calibri" w:cs="Calibri"/>
                <w:b/>
                <w:bCs/>
                <w:lang w:val="en"/>
              </w:rPr>
              <w:t>Description of items, including quantities</w:t>
            </w:r>
          </w:p>
        </w:tc>
        <w:tc>
          <w:tcPr>
            <w:tcW w:w="3690" w:type="dxa"/>
            <w:tcBorders>
              <w:top w:val="single" w:sz="6" w:space="0" w:color="auto"/>
              <w:left w:val="nil"/>
              <w:bottom w:val="single" w:sz="6" w:space="0" w:color="auto"/>
              <w:right w:val="single" w:sz="6" w:space="0" w:color="auto"/>
            </w:tcBorders>
            <w:shd w:val="clear" w:color="auto" w:fill="auto"/>
            <w:hideMark/>
          </w:tcPr>
          <w:p w14:paraId="02116D61" w14:textId="77777777" w:rsidR="00110520" w:rsidRPr="00BE1D96" w:rsidRDefault="00110520" w:rsidP="007D5958">
            <w:pPr>
              <w:spacing w:after="0" w:line="240" w:lineRule="auto"/>
              <w:jc w:val="center"/>
              <w:textAlignment w:val="baseline"/>
              <w:rPr>
                <w:rFonts w:ascii="Calibri" w:eastAsia="Times New Roman" w:hAnsi="Calibri" w:cs="Calibri"/>
              </w:rPr>
            </w:pPr>
            <w:r w:rsidRPr="00BE1D96">
              <w:rPr>
                <w:rFonts w:ascii="Calibri" w:eastAsia="Times New Roman" w:hAnsi="Calibri" w:cs="Calibri"/>
                <w:b/>
                <w:bCs/>
                <w:lang w:val="en"/>
              </w:rPr>
              <w:t>Amount Requested</w:t>
            </w:r>
          </w:p>
          <w:p w14:paraId="719DE6CC" w14:textId="77777777" w:rsidR="00110520" w:rsidRPr="002D4DB8" w:rsidRDefault="00110520" w:rsidP="007D5958">
            <w:pPr>
              <w:spacing w:after="0" w:line="240" w:lineRule="auto"/>
              <w:textAlignment w:val="baseline"/>
              <w:rPr>
                <w:rFonts w:ascii="Times New Roman" w:eastAsia="Times New Roman" w:hAnsi="Times New Roman" w:cs="Times New Roman"/>
                <w:sz w:val="24"/>
                <w:szCs w:val="24"/>
              </w:rPr>
            </w:pPr>
            <w:r w:rsidRPr="002D4DB8">
              <w:rPr>
                <w:rFonts w:ascii="Calibri" w:eastAsia="Times New Roman" w:hAnsi="Calibri" w:cs="Calibri"/>
                <w:i/>
                <w:iCs/>
                <w:color w:val="C00000"/>
                <w:sz w:val="20"/>
                <w:szCs w:val="20"/>
                <w:lang w:val="en"/>
              </w:rPr>
              <w:t>(Whole numbers only; no decimal points, no symbols. Example: 1000 not $1,000.00)</w:t>
            </w:r>
            <w:r w:rsidRPr="002D4DB8">
              <w:rPr>
                <w:rFonts w:ascii="Calibri" w:eastAsia="Times New Roman" w:hAnsi="Calibri" w:cs="Calibri"/>
                <w:color w:val="C00000"/>
                <w:sz w:val="20"/>
                <w:szCs w:val="20"/>
              </w:rPr>
              <w:t> </w:t>
            </w:r>
          </w:p>
        </w:tc>
      </w:tr>
      <w:tr w:rsidR="00110520" w:rsidRPr="00BE1D96" w14:paraId="21B3488C" w14:textId="77777777" w:rsidTr="00E071B0">
        <w:tc>
          <w:tcPr>
            <w:tcW w:w="3547" w:type="dxa"/>
            <w:tcBorders>
              <w:top w:val="nil"/>
              <w:left w:val="single" w:sz="6" w:space="0" w:color="auto"/>
              <w:bottom w:val="single" w:sz="6" w:space="0" w:color="auto"/>
              <w:right w:val="single" w:sz="6" w:space="0" w:color="auto"/>
            </w:tcBorders>
            <w:shd w:val="clear" w:color="auto" w:fill="auto"/>
          </w:tcPr>
          <w:p w14:paraId="4EC8DAB5" w14:textId="7956DE0D" w:rsidR="00110520" w:rsidRPr="00BE1D96" w:rsidRDefault="00110520" w:rsidP="007D5958">
            <w:pPr>
              <w:spacing w:after="0" w:line="240" w:lineRule="auto"/>
              <w:textAlignment w:val="baseline"/>
              <w:rPr>
                <w:rFonts w:ascii="Times New Roman" w:eastAsia="Times New Roman" w:hAnsi="Times New Roman" w:cs="Times New Roman"/>
                <w:sz w:val="24"/>
                <w:szCs w:val="24"/>
              </w:rPr>
            </w:pPr>
          </w:p>
        </w:tc>
        <w:tc>
          <w:tcPr>
            <w:tcW w:w="2790" w:type="dxa"/>
            <w:tcBorders>
              <w:top w:val="nil"/>
              <w:left w:val="nil"/>
              <w:bottom w:val="single" w:sz="6" w:space="0" w:color="auto"/>
              <w:right w:val="single" w:sz="6" w:space="0" w:color="auto"/>
            </w:tcBorders>
            <w:shd w:val="clear" w:color="auto" w:fill="auto"/>
            <w:hideMark/>
          </w:tcPr>
          <w:p w14:paraId="0A7B2694"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c>
          <w:tcPr>
            <w:tcW w:w="3690" w:type="dxa"/>
            <w:tcBorders>
              <w:top w:val="nil"/>
              <w:left w:val="nil"/>
              <w:bottom w:val="single" w:sz="6" w:space="0" w:color="auto"/>
              <w:right w:val="single" w:sz="6" w:space="0" w:color="auto"/>
            </w:tcBorders>
            <w:shd w:val="clear" w:color="auto" w:fill="auto"/>
            <w:hideMark/>
          </w:tcPr>
          <w:p w14:paraId="3183A08E"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r>
      <w:tr w:rsidR="00110520" w:rsidRPr="00BE1D96" w14:paraId="54CF7FBE" w14:textId="77777777" w:rsidTr="00E071B0">
        <w:tc>
          <w:tcPr>
            <w:tcW w:w="3547" w:type="dxa"/>
            <w:tcBorders>
              <w:top w:val="nil"/>
              <w:left w:val="single" w:sz="6" w:space="0" w:color="auto"/>
              <w:bottom w:val="single" w:sz="6" w:space="0" w:color="auto"/>
              <w:right w:val="single" w:sz="6" w:space="0" w:color="auto"/>
            </w:tcBorders>
            <w:shd w:val="clear" w:color="auto" w:fill="auto"/>
          </w:tcPr>
          <w:p w14:paraId="75F2D7FB" w14:textId="14918752" w:rsidR="00110520" w:rsidRPr="00BE1D96" w:rsidRDefault="00110520" w:rsidP="007D5958">
            <w:pPr>
              <w:spacing w:after="0" w:line="240" w:lineRule="auto"/>
              <w:textAlignment w:val="baseline"/>
              <w:rPr>
                <w:rFonts w:ascii="Times New Roman" w:eastAsia="Times New Roman" w:hAnsi="Times New Roman" w:cs="Times New Roman"/>
                <w:sz w:val="24"/>
                <w:szCs w:val="24"/>
              </w:rPr>
            </w:pPr>
          </w:p>
        </w:tc>
        <w:tc>
          <w:tcPr>
            <w:tcW w:w="2790" w:type="dxa"/>
            <w:tcBorders>
              <w:top w:val="nil"/>
              <w:left w:val="nil"/>
              <w:bottom w:val="single" w:sz="6" w:space="0" w:color="auto"/>
              <w:right w:val="single" w:sz="6" w:space="0" w:color="auto"/>
            </w:tcBorders>
            <w:shd w:val="clear" w:color="auto" w:fill="auto"/>
            <w:hideMark/>
          </w:tcPr>
          <w:p w14:paraId="0054B013"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c>
          <w:tcPr>
            <w:tcW w:w="3690" w:type="dxa"/>
            <w:tcBorders>
              <w:top w:val="nil"/>
              <w:left w:val="nil"/>
              <w:bottom w:val="single" w:sz="6" w:space="0" w:color="auto"/>
              <w:right w:val="single" w:sz="6" w:space="0" w:color="auto"/>
            </w:tcBorders>
            <w:shd w:val="clear" w:color="auto" w:fill="auto"/>
            <w:hideMark/>
          </w:tcPr>
          <w:p w14:paraId="4BF36DFE"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r>
      <w:tr w:rsidR="00110520" w:rsidRPr="00BE1D96" w14:paraId="54954FB3" w14:textId="77777777" w:rsidTr="00E071B0">
        <w:tc>
          <w:tcPr>
            <w:tcW w:w="3547" w:type="dxa"/>
            <w:tcBorders>
              <w:top w:val="nil"/>
              <w:left w:val="single" w:sz="6" w:space="0" w:color="auto"/>
              <w:bottom w:val="single" w:sz="6" w:space="0" w:color="auto"/>
              <w:right w:val="single" w:sz="6" w:space="0" w:color="auto"/>
            </w:tcBorders>
            <w:shd w:val="clear" w:color="auto" w:fill="auto"/>
          </w:tcPr>
          <w:p w14:paraId="3764756A" w14:textId="2E010C2A" w:rsidR="00110520" w:rsidRPr="00BE1D96" w:rsidRDefault="00110520" w:rsidP="007D5958">
            <w:pPr>
              <w:spacing w:after="0" w:line="240" w:lineRule="auto"/>
              <w:textAlignment w:val="baseline"/>
              <w:rPr>
                <w:rFonts w:ascii="Times New Roman" w:eastAsia="Times New Roman" w:hAnsi="Times New Roman" w:cs="Times New Roman"/>
                <w:sz w:val="24"/>
                <w:szCs w:val="24"/>
              </w:rPr>
            </w:pPr>
          </w:p>
        </w:tc>
        <w:tc>
          <w:tcPr>
            <w:tcW w:w="2790" w:type="dxa"/>
            <w:tcBorders>
              <w:top w:val="nil"/>
              <w:left w:val="nil"/>
              <w:bottom w:val="single" w:sz="6" w:space="0" w:color="auto"/>
              <w:right w:val="single" w:sz="6" w:space="0" w:color="auto"/>
            </w:tcBorders>
            <w:shd w:val="clear" w:color="auto" w:fill="auto"/>
            <w:hideMark/>
          </w:tcPr>
          <w:p w14:paraId="23F931BC"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c>
          <w:tcPr>
            <w:tcW w:w="3690" w:type="dxa"/>
            <w:tcBorders>
              <w:top w:val="nil"/>
              <w:left w:val="nil"/>
              <w:bottom w:val="single" w:sz="6" w:space="0" w:color="auto"/>
              <w:right w:val="single" w:sz="6" w:space="0" w:color="auto"/>
            </w:tcBorders>
            <w:shd w:val="clear" w:color="auto" w:fill="auto"/>
            <w:hideMark/>
          </w:tcPr>
          <w:p w14:paraId="29F5C50D"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sz w:val="20"/>
                <w:szCs w:val="20"/>
              </w:rPr>
              <w:t> </w:t>
            </w:r>
          </w:p>
        </w:tc>
      </w:tr>
      <w:tr w:rsidR="00110520" w:rsidRPr="00BE1D96" w14:paraId="76AEFE11" w14:textId="77777777" w:rsidTr="009220C2">
        <w:tc>
          <w:tcPr>
            <w:tcW w:w="3547" w:type="dxa"/>
            <w:tcBorders>
              <w:top w:val="single" w:sz="6" w:space="0" w:color="auto"/>
              <w:left w:val="single" w:sz="6" w:space="0" w:color="auto"/>
              <w:bottom w:val="single" w:sz="4" w:space="0" w:color="auto"/>
              <w:right w:val="single" w:sz="6" w:space="0" w:color="auto"/>
            </w:tcBorders>
            <w:shd w:val="clear" w:color="auto" w:fill="auto"/>
            <w:hideMark/>
          </w:tcPr>
          <w:p w14:paraId="7F1F66E8"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b/>
                <w:bCs/>
                <w:lang w:val="en"/>
              </w:rPr>
              <w:t>TOTAL </w:t>
            </w:r>
            <w:r w:rsidRPr="00AC28B3">
              <w:rPr>
                <w:rFonts w:ascii="Calibri" w:eastAsia="Times New Roman" w:hAnsi="Calibri" w:cs="Calibri"/>
                <w:b/>
                <w:bCs/>
                <w:color w:val="000000" w:themeColor="text1"/>
                <w:lang w:val="en"/>
              </w:rPr>
              <w:t>PHYSICAL ACTIVITY</w:t>
            </w:r>
            <w:r w:rsidRPr="00AC28B3">
              <w:rPr>
                <w:rFonts w:ascii="Calibri" w:eastAsia="Times New Roman" w:hAnsi="Calibri" w:cs="Calibri"/>
                <w:color w:val="000000" w:themeColor="text1"/>
              </w:rPr>
              <w:t> </w:t>
            </w:r>
          </w:p>
        </w:tc>
        <w:tc>
          <w:tcPr>
            <w:tcW w:w="2790" w:type="dxa"/>
            <w:tcBorders>
              <w:top w:val="single" w:sz="6" w:space="0" w:color="auto"/>
              <w:left w:val="nil"/>
              <w:bottom w:val="single" w:sz="4" w:space="0" w:color="auto"/>
              <w:right w:val="single" w:sz="6" w:space="0" w:color="auto"/>
            </w:tcBorders>
            <w:shd w:val="clear" w:color="auto" w:fill="auto"/>
            <w:hideMark/>
          </w:tcPr>
          <w:p w14:paraId="72BBCD29"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tc>
        <w:tc>
          <w:tcPr>
            <w:tcW w:w="3690" w:type="dxa"/>
            <w:tcBorders>
              <w:top w:val="single" w:sz="6" w:space="0" w:color="auto"/>
              <w:left w:val="nil"/>
              <w:bottom w:val="single" w:sz="4" w:space="0" w:color="auto"/>
              <w:right w:val="single" w:sz="6" w:space="0" w:color="auto"/>
            </w:tcBorders>
            <w:shd w:val="clear" w:color="auto" w:fill="auto"/>
            <w:hideMark/>
          </w:tcPr>
          <w:p w14:paraId="29BA99E7" w14:textId="77777777" w:rsidR="00110520" w:rsidRPr="00BE1D96" w:rsidRDefault="00110520" w:rsidP="007D5958">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tc>
      </w:tr>
    </w:tbl>
    <w:p w14:paraId="50F2A36C" w14:textId="77777777"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p w14:paraId="35EB311F" w14:textId="17B59EB1" w:rsidR="00DA03D2" w:rsidRDefault="00541881" w:rsidP="00110520">
      <w:pPr>
        <w:spacing w:after="0" w:line="240" w:lineRule="auto"/>
        <w:textAlignment w:val="baseline"/>
        <w:rPr>
          <w:rFonts w:ascii="Calibri" w:eastAsia="Times New Roman" w:hAnsi="Calibri" w:cs="Calibri"/>
          <w:b/>
          <w:bCs/>
        </w:rPr>
      </w:pPr>
      <w:r>
        <w:rPr>
          <w:rFonts w:ascii="Calibri" w:eastAsia="Times New Roman" w:hAnsi="Calibri" w:cs="Calibri"/>
          <w:b/>
          <w:bCs/>
          <w:sz w:val="24"/>
          <w:szCs w:val="24"/>
          <w:lang w:val="en"/>
        </w:rPr>
        <w:t xml:space="preserve">BUDGET </w:t>
      </w:r>
      <w:r w:rsidRPr="2C8BE947">
        <w:rPr>
          <w:rFonts w:ascii="Calibri" w:eastAsia="Times New Roman" w:hAnsi="Calibri" w:cs="Calibri"/>
          <w:b/>
          <w:bCs/>
          <w:sz w:val="24"/>
          <w:szCs w:val="24"/>
          <w:lang w:val="en"/>
        </w:rPr>
        <w:t xml:space="preserve">GRAND TOTAL </w:t>
      </w:r>
      <w:r>
        <w:rPr>
          <w:rFonts w:ascii="Calibri" w:eastAsia="Times New Roman" w:hAnsi="Calibri" w:cs="Calibri"/>
          <w:b/>
          <w:bCs/>
          <w:sz w:val="24"/>
          <w:szCs w:val="24"/>
          <w:lang w:val="en"/>
        </w:rPr>
        <w:t>=</w:t>
      </w:r>
      <w:r w:rsidRPr="2C8BE947">
        <w:rPr>
          <w:rFonts w:ascii="Calibri" w:eastAsia="Times New Roman" w:hAnsi="Calibri" w:cs="Calibri"/>
          <w:b/>
          <w:bCs/>
          <w:sz w:val="24"/>
          <w:szCs w:val="24"/>
          <w:lang w:val="en"/>
        </w:rPr>
        <w:t xml:space="preserve"> Healthy Eating + Physical Activity</w:t>
      </w:r>
      <w:r>
        <w:rPr>
          <w:rFonts w:ascii="Calibri" w:eastAsia="Times New Roman" w:hAnsi="Calibri" w:cs="Calibri"/>
          <w:b/>
          <w:bCs/>
          <w:sz w:val="24"/>
          <w:szCs w:val="24"/>
          <w:lang w:val="en"/>
        </w:rPr>
        <w:tab/>
        <w:t>_____________________________</w:t>
      </w:r>
    </w:p>
    <w:p w14:paraId="0F686BEE" w14:textId="77777777" w:rsidR="009220C2" w:rsidRDefault="009220C2">
      <w:pPr>
        <w:spacing w:before="0" w:after="160"/>
        <w:rPr>
          <w:rFonts w:ascii="Calibri" w:eastAsia="Times New Roman" w:hAnsi="Calibri" w:cs="Calibri"/>
          <w:b/>
          <w:bCs/>
        </w:rPr>
      </w:pPr>
      <w:r>
        <w:rPr>
          <w:rFonts w:ascii="Calibri" w:eastAsia="Times New Roman" w:hAnsi="Calibri" w:cs="Calibri"/>
          <w:b/>
          <w:bCs/>
        </w:rPr>
        <w:br w:type="page"/>
      </w:r>
    </w:p>
    <w:p w14:paraId="07745788" w14:textId="646B9CBA"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sidRPr="0D8EA7A7">
        <w:rPr>
          <w:rFonts w:ascii="Calibri" w:eastAsia="Times New Roman" w:hAnsi="Calibri" w:cs="Calibri"/>
          <w:b/>
          <w:bCs/>
        </w:rPr>
        <w:lastRenderedPageBreak/>
        <w:t>Healthy Eating Categories that will appear in the dropdown menu:</w:t>
      </w:r>
      <w:r w:rsidRPr="0D8EA7A7">
        <w:rPr>
          <w:rFonts w:ascii="Calibri" w:eastAsia="Times New Roman" w:hAnsi="Calibri" w:cs="Calibri"/>
        </w:rPr>
        <w:t> </w:t>
      </w:r>
    </w:p>
    <w:p w14:paraId="04AD5A93"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Cafeteria equipment for preparation of food (e.g., food prep equipment, yogurt pumps, smoothie blenders, etc.) </w:t>
      </w:r>
    </w:p>
    <w:p w14:paraId="09786371"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Equipment for cold storage of milk or other perishable items (e.g., coolers, insulated bags, refrigerators or freezers, etc.) </w:t>
      </w:r>
    </w:p>
    <w:p w14:paraId="6A8B95B4"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Equipment for transporting or serving food or beverages (e.g., breakfast cart, kiosk, wagon, food bar, etc.) </w:t>
      </w:r>
    </w:p>
    <w:p w14:paraId="07FB0850"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Sanitation equipment (trash cans, recycling bins, cleaning supplies, hand sanitizing dispensers, etc.) </w:t>
      </w:r>
    </w:p>
    <w:p w14:paraId="447AAA72"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Point-of-sale equipment or systems </w:t>
      </w:r>
    </w:p>
    <w:p w14:paraId="30E9B8E6"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Food for taste test activities (suggested budget not to exceed 60 cents per student) </w:t>
      </w:r>
    </w:p>
    <w:p w14:paraId="11670F19"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Environmental improvements (permanent signs, menu boards, bulletin boards, pictures, paint, etc.) </w:t>
      </w:r>
    </w:p>
    <w:p w14:paraId="39BAE6C2"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Kickoff and Promotion (Kickoff event, temporary signage, posters or other printed material to promote the program) (School year limit of $500, which includes both Healthy Eating and Physical Activity)  </w:t>
      </w:r>
    </w:p>
    <w:p w14:paraId="52336E8D"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Incentives/Rewards for students related to Healthy Eating (budget limit of $200) </w:t>
      </w:r>
    </w:p>
    <w:p w14:paraId="1A24FB68"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Stipends for internal staff and outside professionals (outside trainers, speakers, involvement from other professionals) (School year limit of $400, which includes both Healthy Eating and Physical Activity stipends. No more than $300 may be devoted to internal staff stipends.) </w:t>
      </w:r>
    </w:p>
    <w:p w14:paraId="17CD72A4" w14:textId="7777777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Nutrition education materials (School year limit of $200) </w:t>
      </w:r>
    </w:p>
    <w:p w14:paraId="3FB3B759" w14:textId="35BFAAA7" w:rsidR="00110520" w:rsidRPr="00BE1D96" w:rsidRDefault="00110520" w:rsidP="00541881">
      <w:pPr>
        <w:numPr>
          <w:ilvl w:val="0"/>
          <w:numId w:val="33"/>
        </w:numPr>
        <w:spacing w:before="0" w:after="0" w:line="240" w:lineRule="auto"/>
        <w:textAlignment w:val="baseline"/>
        <w:rPr>
          <w:rFonts w:ascii="Calibri" w:eastAsia="Times New Roman" w:hAnsi="Calibri" w:cs="Calibri"/>
        </w:rPr>
      </w:pPr>
      <w:r w:rsidRPr="0D8EA7A7">
        <w:rPr>
          <w:rFonts w:ascii="Calibri" w:eastAsia="Times New Roman" w:hAnsi="Calibri" w:cs="Calibri"/>
        </w:rPr>
        <w:t>Other (</w:t>
      </w:r>
      <w:r w:rsidR="00541881">
        <w:rPr>
          <w:rFonts w:ascii="Calibri" w:eastAsia="Times New Roman" w:hAnsi="Calibri" w:cs="Calibri"/>
        </w:rPr>
        <w:t xml:space="preserve">must </w:t>
      </w:r>
      <w:r w:rsidRPr="0D8EA7A7">
        <w:rPr>
          <w:rFonts w:ascii="Calibri" w:eastAsia="Times New Roman" w:hAnsi="Calibri" w:cs="Calibri"/>
        </w:rPr>
        <w:t>describe) </w:t>
      </w:r>
    </w:p>
    <w:p w14:paraId="6C8DACE4" w14:textId="77777777"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p w14:paraId="122EA5AF" w14:textId="77777777"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b/>
          <w:bCs/>
        </w:rPr>
        <w:t>Physical Activity Categories that will appear in the dropdown menu:</w:t>
      </w:r>
      <w:r w:rsidRPr="00BE1D96">
        <w:rPr>
          <w:rFonts w:ascii="Calibri" w:eastAsia="Times New Roman" w:hAnsi="Calibri" w:cs="Calibri"/>
        </w:rPr>
        <w:t> </w:t>
      </w:r>
    </w:p>
    <w:p w14:paraId="2296F1FC" w14:textId="77777777" w:rsidR="00110520" w:rsidRPr="00BE1D96" w:rsidRDefault="00110520" w:rsidP="00541881">
      <w:pPr>
        <w:numPr>
          <w:ilvl w:val="0"/>
          <w:numId w:val="34"/>
        </w:numPr>
        <w:spacing w:before="0" w:after="0" w:line="240" w:lineRule="auto"/>
        <w:textAlignment w:val="baseline"/>
        <w:rPr>
          <w:rFonts w:ascii="Calibri" w:eastAsia="Times New Roman" w:hAnsi="Calibri" w:cs="Calibri"/>
        </w:rPr>
      </w:pPr>
      <w:r w:rsidRPr="5B3A6598">
        <w:rPr>
          <w:rFonts w:ascii="Calibri" w:eastAsia="Times New Roman" w:hAnsi="Calibri" w:cs="Calibri"/>
        </w:rPr>
        <w:t>Small fitness equipment (e.g., jump ropes, traffic cones, stability balls, Frisbees, playground stencils, etc.) </w:t>
      </w:r>
    </w:p>
    <w:p w14:paraId="13CE07FF" w14:textId="207734A0" w:rsidR="00110520" w:rsidRPr="00BE1D96" w:rsidRDefault="00110520" w:rsidP="00541881">
      <w:pPr>
        <w:numPr>
          <w:ilvl w:val="0"/>
          <w:numId w:val="34"/>
        </w:numPr>
        <w:spacing w:before="0" w:after="0" w:line="240" w:lineRule="auto"/>
        <w:textAlignment w:val="baseline"/>
        <w:rPr>
          <w:rFonts w:ascii="Calibri" w:eastAsia="Times New Roman" w:hAnsi="Calibri" w:cs="Calibri"/>
        </w:rPr>
      </w:pPr>
      <w:r w:rsidRPr="00BE1D96">
        <w:rPr>
          <w:rFonts w:ascii="Calibri" w:eastAsia="Times New Roman" w:hAnsi="Calibri" w:cs="Calibri"/>
        </w:rPr>
        <w:t>Large fitness equipment for a fitness room or playground (treadmill, weights, outdoor playground equipment, etc.) </w:t>
      </w:r>
    </w:p>
    <w:p w14:paraId="621584FF" w14:textId="77777777" w:rsidR="00110520" w:rsidRPr="00BE1D96" w:rsidRDefault="00110520" w:rsidP="00541881">
      <w:pPr>
        <w:numPr>
          <w:ilvl w:val="0"/>
          <w:numId w:val="34"/>
        </w:numPr>
        <w:spacing w:before="0" w:after="0" w:line="240" w:lineRule="auto"/>
        <w:textAlignment w:val="baseline"/>
        <w:rPr>
          <w:rFonts w:ascii="Calibri" w:eastAsia="Times New Roman" w:hAnsi="Calibri" w:cs="Calibri"/>
        </w:rPr>
      </w:pPr>
      <w:r w:rsidRPr="00BE1D96">
        <w:rPr>
          <w:rFonts w:ascii="Calibri" w:eastAsia="Times New Roman" w:hAnsi="Calibri" w:cs="Calibri"/>
        </w:rPr>
        <w:t>Tracking/Monitoring equipment (Pedometers, heart rate monitors, etc.) </w:t>
      </w:r>
    </w:p>
    <w:p w14:paraId="6E9C0FCA" w14:textId="77777777" w:rsidR="00110520" w:rsidRDefault="00110520" w:rsidP="00541881">
      <w:pPr>
        <w:numPr>
          <w:ilvl w:val="0"/>
          <w:numId w:val="34"/>
        </w:numPr>
        <w:spacing w:before="0" w:after="0" w:line="240" w:lineRule="auto"/>
        <w:textAlignment w:val="baseline"/>
        <w:rPr>
          <w:rFonts w:eastAsia="Times New Roman"/>
        </w:rPr>
      </w:pPr>
      <w:r>
        <w:rPr>
          <w:rFonts w:eastAsia="Times New Roman"/>
        </w:rPr>
        <w:t>Video game consoles to increase physical activity </w:t>
      </w:r>
    </w:p>
    <w:p w14:paraId="74169A76" w14:textId="77777777" w:rsidR="00110520" w:rsidRDefault="00110520" w:rsidP="00541881">
      <w:pPr>
        <w:numPr>
          <w:ilvl w:val="0"/>
          <w:numId w:val="34"/>
        </w:numPr>
        <w:spacing w:before="0" w:after="0" w:line="240" w:lineRule="auto"/>
        <w:textAlignment w:val="baseline"/>
        <w:rPr>
          <w:rFonts w:eastAsia="Times New Roman"/>
        </w:rPr>
      </w:pPr>
      <w:r>
        <w:rPr>
          <w:rFonts w:eastAsia="Times New Roman"/>
        </w:rPr>
        <w:t>Video game software, CDs, DVDs </w:t>
      </w:r>
    </w:p>
    <w:p w14:paraId="2230983B" w14:textId="77777777" w:rsidR="00110520" w:rsidRPr="00BE1D96" w:rsidRDefault="00110520" w:rsidP="00541881">
      <w:pPr>
        <w:numPr>
          <w:ilvl w:val="0"/>
          <w:numId w:val="34"/>
        </w:numPr>
        <w:spacing w:before="0" w:after="0" w:line="240" w:lineRule="auto"/>
        <w:textAlignment w:val="baseline"/>
        <w:rPr>
          <w:rFonts w:ascii="Calibri" w:eastAsia="Times New Roman" w:hAnsi="Calibri" w:cs="Calibri"/>
        </w:rPr>
      </w:pPr>
      <w:r w:rsidRPr="00BE1D96">
        <w:rPr>
          <w:rFonts w:ascii="Calibri" w:eastAsia="Times New Roman" w:hAnsi="Calibri" w:cs="Calibri"/>
        </w:rPr>
        <w:t>Environmental improvements (permanent signs, bulletin boards, pictures, paint, etc.) </w:t>
      </w:r>
    </w:p>
    <w:p w14:paraId="3D4CD08C" w14:textId="77777777" w:rsidR="00110520" w:rsidRPr="00BE1D96" w:rsidRDefault="00110520" w:rsidP="00541881">
      <w:pPr>
        <w:numPr>
          <w:ilvl w:val="0"/>
          <w:numId w:val="34"/>
        </w:numPr>
        <w:spacing w:before="0" w:after="0" w:line="240" w:lineRule="auto"/>
        <w:textAlignment w:val="baseline"/>
        <w:rPr>
          <w:rFonts w:ascii="Calibri" w:eastAsia="Times New Roman" w:hAnsi="Calibri" w:cs="Calibri"/>
        </w:rPr>
      </w:pPr>
      <w:r w:rsidRPr="00BE1D96">
        <w:rPr>
          <w:rFonts w:ascii="Calibri" w:eastAsia="Times New Roman" w:hAnsi="Calibri" w:cs="Calibri"/>
        </w:rPr>
        <w:t>Equipment for cold storage of milk or other perishable items (e.g., coolers, insulated bags, refrigerators or freezers, etc.) </w:t>
      </w:r>
    </w:p>
    <w:p w14:paraId="46E95EC7" w14:textId="77777777" w:rsidR="00110520" w:rsidRPr="00BE1D96" w:rsidRDefault="00110520" w:rsidP="00541881">
      <w:pPr>
        <w:numPr>
          <w:ilvl w:val="0"/>
          <w:numId w:val="34"/>
        </w:numPr>
        <w:spacing w:before="0" w:after="0" w:line="240" w:lineRule="auto"/>
        <w:textAlignment w:val="baseline"/>
        <w:rPr>
          <w:rFonts w:ascii="Calibri" w:eastAsia="Times New Roman" w:hAnsi="Calibri" w:cs="Calibri"/>
        </w:rPr>
      </w:pPr>
      <w:r w:rsidRPr="00BE1D96">
        <w:rPr>
          <w:rFonts w:ascii="Calibri" w:eastAsia="Times New Roman" w:hAnsi="Calibri" w:cs="Calibri"/>
        </w:rPr>
        <w:t>Kickoff and Promotion (Kickoff event, signage, posters, or other printed material to promote the program) (School year limit of $500, which includes both Healthy Eating and Physical Activity)  </w:t>
      </w:r>
    </w:p>
    <w:p w14:paraId="01E5E2EC" w14:textId="77777777" w:rsidR="00110520" w:rsidRPr="00BE1D96" w:rsidRDefault="00110520" w:rsidP="00541881">
      <w:pPr>
        <w:numPr>
          <w:ilvl w:val="0"/>
          <w:numId w:val="34"/>
        </w:numPr>
        <w:spacing w:before="0" w:after="0" w:line="240" w:lineRule="auto"/>
        <w:textAlignment w:val="baseline"/>
        <w:rPr>
          <w:rFonts w:ascii="Calibri" w:eastAsia="Times New Roman" w:hAnsi="Calibri" w:cs="Calibri"/>
        </w:rPr>
      </w:pPr>
      <w:r w:rsidRPr="00BE1D96">
        <w:rPr>
          <w:rFonts w:ascii="Calibri" w:eastAsia="Times New Roman" w:hAnsi="Calibri" w:cs="Calibri"/>
        </w:rPr>
        <w:t>Incentives/Rewards for students related to Physical Activity (suggested budget of no more than $200)  </w:t>
      </w:r>
    </w:p>
    <w:p w14:paraId="6B3F170D" w14:textId="77777777" w:rsidR="00110520" w:rsidRPr="00BE1D96" w:rsidRDefault="00110520" w:rsidP="00541881">
      <w:pPr>
        <w:numPr>
          <w:ilvl w:val="0"/>
          <w:numId w:val="34"/>
        </w:numPr>
        <w:spacing w:before="0" w:after="0" w:line="240" w:lineRule="auto"/>
        <w:textAlignment w:val="baseline"/>
        <w:rPr>
          <w:rFonts w:ascii="Calibri" w:eastAsia="Times New Roman" w:hAnsi="Calibri" w:cs="Calibri"/>
        </w:rPr>
      </w:pPr>
      <w:r w:rsidRPr="00BE1D96">
        <w:rPr>
          <w:rFonts w:ascii="Calibri" w:eastAsia="Times New Roman" w:hAnsi="Calibri" w:cs="Calibri"/>
        </w:rPr>
        <w:t>Stipends for internal staff and outside professionals (outside trainers, speakers, involvement from other professionals) (School year limit of $400, which includes both Healthy Eating and Physical Activity stipends. No more than $300 may be devoted to internal staff stipends.) </w:t>
      </w:r>
    </w:p>
    <w:p w14:paraId="6E644B14" w14:textId="77777777" w:rsidR="00110520" w:rsidRPr="00BE1D96" w:rsidRDefault="00110520" w:rsidP="00541881">
      <w:pPr>
        <w:numPr>
          <w:ilvl w:val="0"/>
          <w:numId w:val="34"/>
        </w:numPr>
        <w:spacing w:before="0" w:after="0" w:line="240" w:lineRule="auto"/>
        <w:textAlignment w:val="baseline"/>
        <w:rPr>
          <w:rFonts w:ascii="Calibri" w:eastAsia="Times New Roman" w:hAnsi="Calibri" w:cs="Calibri"/>
        </w:rPr>
      </w:pPr>
      <w:r w:rsidRPr="00BE1D96">
        <w:rPr>
          <w:rFonts w:ascii="Calibri" w:eastAsia="Times New Roman" w:hAnsi="Calibri" w:cs="Calibri"/>
        </w:rPr>
        <w:t>Flag Football Kit, and/or supplies </w:t>
      </w:r>
    </w:p>
    <w:p w14:paraId="18A12AB1" w14:textId="6FF7C91D" w:rsidR="00110520" w:rsidRDefault="00110520" w:rsidP="00541881">
      <w:pPr>
        <w:numPr>
          <w:ilvl w:val="0"/>
          <w:numId w:val="34"/>
        </w:numPr>
        <w:spacing w:before="0" w:after="0" w:line="240" w:lineRule="auto"/>
        <w:textAlignment w:val="baseline"/>
        <w:rPr>
          <w:rFonts w:ascii="Calibri" w:eastAsia="Times New Roman" w:hAnsi="Calibri" w:cs="Calibri"/>
        </w:rPr>
      </w:pPr>
      <w:r w:rsidRPr="00BE1D96">
        <w:rPr>
          <w:rFonts w:ascii="Calibri" w:eastAsia="Times New Roman" w:hAnsi="Calibri" w:cs="Calibri"/>
        </w:rPr>
        <w:t>Other (</w:t>
      </w:r>
      <w:r w:rsidR="00541881">
        <w:rPr>
          <w:rFonts w:ascii="Calibri" w:eastAsia="Times New Roman" w:hAnsi="Calibri" w:cs="Calibri"/>
        </w:rPr>
        <w:t xml:space="preserve">must </w:t>
      </w:r>
      <w:r w:rsidRPr="00BE1D96">
        <w:rPr>
          <w:rFonts w:ascii="Calibri" w:eastAsia="Times New Roman" w:hAnsi="Calibri" w:cs="Calibri"/>
        </w:rPr>
        <w:t>describe)</w:t>
      </w:r>
    </w:p>
    <w:p w14:paraId="79EF757B" w14:textId="77777777" w:rsidR="00110520" w:rsidRPr="00BE1D96" w:rsidRDefault="00110520" w:rsidP="00110520">
      <w:pPr>
        <w:spacing w:after="0" w:line="240" w:lineRule="auto"/>
        <w:textAlignment w:val="baseline"/>
        <w:rPr>
          <w:rFonts w:ascii="Calibri" w:eastAsia="Times New Roman" w:hAnsi="Calibri" w:cs="Calibri"/>
        </w:rPr>
      </w:pPr>
    </w:p>
    <w:p w14:paraId="0F54D94D" w14:textId="77777777" w:rsidR="009C5010" w:rsidRDefault="009C5010">
      <w:pPr>
        <w:spacing w:before="0" w:after="160"/>
        <w:rPr>
          <w:rFonts w:ascii="Calibri" w:eastAsia="Times New Roman" w:hAnsi="Calibri" w:cs="Calibri"/>
          <w:b/>
          <w:bCs/>
        </w:rPr>
      </w:pPr>
      <w:r>
        <w:rPr>
          <w:rFonts w:ascii="Calibri" w:eastAsia="Times New Roman" w:hAnsi="Calibri" w:cs="Calibri"/>
          <w:b/>
          <w:bCs/>
        </w:rPr>
        <w:br w:type="page"/>
      </w:r>
    </w:p>
    <w:tbl>
      <w:tblPr>
        <w:tblW w:w="10425" w:type="dxa"/>
        <w:tblBorders>
          <w:top w:val="outset" w:sz="6" w:space="0" w:color="auto"/>
          <w:left w:val="outset" w:sz="6" w:space="0" w:color="auto"/>
          <w:bottom w:val="outset" w:sz="6" w:space="0" w:color="auto"/>
          <w:right w:val="outset" w:sz="6" w:space="0" w:color="auto"/>
        </w:tblBorders>
        <w:shd w:val="clear" w:color="auto" w:fill="000000" w:themeFill="text1"/>
        <w:tblCellMar>
          <w:left w:w="0" w:type="dxa"/>
          <w:right w:w="0" w:type="dxa"/>
        </w:tblCellMar>
        <w:tblLook w:val="04A0" w:firstRow="1" w:lastRow="0" w:firstColumn="1" w:lastColumn="0" w:noHBand="0" w:noVBand="1"/>
      </w:tblPr>
      <w:tblGrid>
        <w:gridCol w:w="10425"/>
      </w:tblGrid>
      <w:tr w:rsidR="00BD3DBE" w:rsidRPr="00BE1D96" w14:paraId="15D738DC" w14:textId="77777777" w:rsidTr="00487FB2">
        <w:tc>
          <w:tcPr>
            <w:tcW w:w="10425"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0000" w:themeFill="text1"/>
            <w:hideMark/>
          </w:tcPr>
          <w:p w14:paraId="347F61C9" w14:textId="1E1BC7EE" w:rsidR="00BD3DBE" w:rsidRPr="00BE1D96" w:rsidRDefault="00BD3DBE" w:rsidP="00487FB2">
            <w:pPr>
              <w:spacing w:after="0" w:line="240" w:lineRule="auto"/>
              <w:textAlignment w:val="baseline"/>
              <w:rPr>
                <w:rFonts w:ascii="Times New Roman" w:eastAsia="Times New Roman" w:hAnsi="Times New Roman" w:cs="Times New Roman"/>
                <w:b/>
                <w:bCs/>
                <w:color w:val="FFFFFF"/>
                <w:sz w:val="24"/>
                <w:szCs w:val="24"/>
              </w:rPr>
            </w:pPr>
            <w:r w:rsidRPr="5B3A6598">
              <w:rPr>
                <w:rFonts w:ascii="Lato" w:eastAsia="Times New Roman" w:hAnsi="Lato" w:cs="Times New Roman"/>
                <w:b/>
                <w:bCs/>
                <w:color w:val="FFFFFF" w:themeColor="background1"/>
                <w:sz w:val="24"/>
                <w:szCs w:val="24"/>
              </w:rPr>
              <w:lastRenderedPageBreak/>
              <w:t>Project Budget </w:t>
            </w:r>
            <w:r w:rsidR="00487FB2">
              <w:rPr>
                <w:rFonts w:ascii="Lato" w:eastAsia="Times New Roman" w:hAnsi="Lato" w:cs="Times New Roman"/>
                <w:b/>
                <w:bCs/>
                <w:color w:val="FFFFFF" w:themeColor="background1"/>
                <w:sz w:val="24"/>
                <w:szCs w:val="24"/>
              </w:rPr>
              <w:t>(</w:t>
            </w:r>
            <w:r>
              <w:rPr>
                <w:rFonts w:ascii="Lato" w:eastAsia="Times New Roman" w:hAnsi="Lato" w:cs="Times New Roman"/>
                <w:b/>
                <w:bCs/>
                <w:color w:val="FFFFFF" w:themeColor="background1"/>
                <w:sz w:val="24"/>
                <w:szCs w:val="24"/>
              </w:rPr>
              <w:t>cont.</w:t>
            </w:r>
            <w:r w:rsidR="00487FB2">
              <w:rPr>
                <w:rFonts w:ascii="Lato" w:eastAsia="Times New Roman" w:hAnsi="Lato" w:cs="Times New Roman"/>
                <w:b/>
                <w:bCs/>
                <w:color w:val="FFFFFF" w:themeColor="background1"/>
                <w:sz w:val="24"/>
                <w:szCs w:val="24"/>
              </w:rPr>
              <w:t>)</w:t>
            </w:r>
          </w:p>
        </w:tc>
      </w:tr>
    </w:tbl>
    <w:p w14:paraId="29040B91" w14:textId="32A33CAF" w:rsidR="009220C2" w:rsidRDefault="00EC32E0" w:rsidP="009220C2">
      <w:pPr>
        <w:spacing w:after="0"/>
        <w:rPr>
          <w:rFonts w:ascii="Calibri" w:eastAsia="Times New Roman" w:hAnsi="Calibri" w:cs="Calibri"/>
          <w:b/>
          <w:bCs/>
        </w:rPr>
      </w:pPr>
      <w:r w:rsidRPr="009220C2">
        <w:rPr>
          <w:rFonts w:ascii="Calibri" w:eastAsia="Times New Roman" w:hAnsi="Calibri" w:cs="Calibri"/>
          <w:b/>
          <w:bCs/>
        </w:rPr>
        <w:t>21a. If you included a staff stipend above, provide justification for this stipend. Identify the stipend amount separately for internal staff and outside professionals.</w:t>
      </w:r>
      <w:r w:rsidR="009220C2">
        <w:rPr>
          <w:rFonts w:ascii="Calibri" w:eastAsia="Times New Roman" w:hAnsi="Calibri" w:cs="Calibri"/>
          <w:b/>
          <w:bCs/>
        </w:rPr>
        <w:t xml:space="preserve"> </w:t>
      </w:r>
    </w:p>
    <w:p w14:paraId="727ADDD3" w14:textId="4D4D495B" w:rsidR="00110520" w:rsidRPr="009220C2" w:rsidRDefault="00EC32E0" w:rsidP="009220C2">
      <w:pPr>
        <w:spacing w:before="0"/>
        <w:ind w:left="360"/>
        <w:rPr>
          <w:rStyle w:val="Emphasis"/>
          <w:rFonts w:ascii="Helvetica" w:hAnsi="Helvetica" w:cs="Helvetica"/>
          <w:i w:val="0"/>
          <w:iCs w:val="0"/>
          <w:color w:val="FF0000"/>
          <w:sz w:val="25"/>
          <w:szCs w:val="25"/>
          <w:shd w:val="clear" w:color="auto" w:fill="FFFFFF"/>
        </w:rPr>
      </w:pPr>
      <w:r w:rsidRPr="009220C2">
        <w:rPr>
          <w:rFonts w:ascii="Calibri" w:eastAsia="Times New Roman" w:hAnsi="Calibri" w:cs="Calibri"/>
          <w:i/>
          <w:iCs/>
          <w:color w:val="C00000"/>
          <w:sz w:val="20"/>
          <w:szCs w:val="20"/>
          <w:lang w:val="en"/>
        </w:rPr>
        <w:t>Total stipends for the year may not exceed $400, and no more than $300 of that can be for internal staff.</w:t>
      </w:r>
      <w:r w:rsidR="007871C1" w:rsidRPr="009220C2">
        <w:rPr>
          <w:rStyle w:val="Emphasis"/>
          <w:rFonts w:ascii="Helvetica" w:hAnsi="Helvetica" w:cs="Helvetica"/>
          <w:i w:val="0"/>
          <w:iCs w:val="0"/>
          <w:color w:val="FF0000"/>
          <w:sz w:val="25"/>
          <w:szCs w:val="25"/>
          <w:shd w:val="clear" w:color="auto" w:fill="FFFFFF"/>
        </w:rPr>
        <w:t xml:space="preserve"> </w:t>
      </w:r>
    </w:p>
    <w:p w14:paraId="60797154" w14:textId="77777777" w:rsidR="0037745F" w:rsidRDefault="0037745F" w:rsidP="00B90AD3">
      <w:pPr>
        <w:shd w:val="clear" w:color="auto" w:fill="FFFFFF"/>
        <w:spacing w:before="0" w:after="0" w:line="240" w:lineRule="auto"/>
        <w:rPr>
          <w:rFonts w:ascii="Calibri" w:eastAsia="Times New Roman" w:hAnsi="Calibri" w:cs="Calibri"/>
          <w:b/>
          <w:bCs/>
        </w:rPr>
      </w:pPr>
    </w:p>
    <w:p w14:paraId="7AE75903" w14:textId="77777777" w:rsidR="00F8771E" w:rsidRDefault="00F8771E" w:rsidP="00B90AD3">
      <w:pPr>
        <w:shd w:val="clear" w:color="auto" w:fill="FFFFFF"/>
        <w:spacing w:before="0" w:after="0" w:line="240" w:lineRule="auto"/>
        <w:rPr>
          <w:rFonts w:ascii="Calibri" w:eastAsia="Times New Roman" w:hAnsi="Calibri" w:cs="Calibri"/>
          <w:b/>
          <w:bCs/>
        </w:rPr>
      </w:pPr>
    </w:p>
    <w:p w14:paraId="17E9ACE9" w14:textId="729EE821" w:rsidR="00B90AD3" w:rsidRPr="00B90AD3" w:rsidRDefault="00B90AD3" w:rsidP="00B90AD3">
      <w:pPr>
        <w:shd w:val="clear" w:color="auto" w:fill="FFFFFF"/>
        <w:spacing w:before="0" w:after="0" w:line="240" w:lineRule="auto"/>
        <w:rPr>
          <w:rFonts w:ascii="Calibri" w:eastAsia="Times New Roman" w:hAnsi="Calibri" w:cs="Calibri"/>
          <w:b/>
          <w:bCs/>
        </w:rPr>
      </w:pPr>
      <w:r w:rsidRPr="00B90AD3">
        <w:rPr>
          <w:rFonts w:ascii="Calibri" w:eastAsia="Times New Roman" w:hAnsi="Calibri" w:cs="Calibri"/>
          <w:b/>
          <w:bCs/>
        </w:rPr>
        <w:t>21b. Describe and provide an estimated value for any in-kind support to be received from your community partners</w:t>
      </w:r>
      <w:r w:rsidR="0037745F">
        <w:rPr>
          <w:rFonts w:ascii="Calibri" w:eastAsia="Times New Roman" w:hAnsi="Calibri" w:cs="Calibri"/>
          <w:b/>
          <w:bCs/>
        </w:rPr>
        <w:t>.</w:t>
      </w:r>
    </w:p>
    <w:p w14:paraId="0E3EA6EF" w14:textId="77777777" w:rsidR="0037745F" w:rsidRPr="00B90AD3" w:rsidRDefault="0037745F" w:rsidP="0037745F">
      <w:pPr>
        <w:shd w:val="clear" w:color="auto" w:fill="FFFFFF"/>
        <w:spacing w:before="0" w:after="0" w:line="240" w:lineRule="auto"/>
        <w:rPr>
          <w:rFonts w:ascii="Helvetica" w:eastAsia="Times New Roman" w:hAnsi="Helvetica" w:cs="Helvetica"/>
          <w:color w:val="808285"/>
          <w:sz w:val="25"/>
          <w:szCs w:val="25"/>
        </w:rPr>
      </w:pPr>
      <w:r w:rsidRPr="00B90AD3">
        <w:rPr>
          <w:rFonts w:ascii="Calibri" w:eastAsia="Times New Roman" w:hAnsi="Calibri" w:cs="Calibri"/>
          <w:b/>
          <w:bCs/>
        </w:rPr>
        <w:t>Description:</w:t>
      </w:r>
      <w:r>
        <w:rPr>
          <w:rFonts w:ascii="Helvetica" w:eastAsia="Times New Roman" w:hAnsi="Helvetica" w:cs="Helvetica"/>
          <w:color w:val="808285"/>
          <w:sz w:val="25"/>
          <w:szCs w:val="25"/>
        </w:rPr>
        <w:t xml:space="preserve"> </w:t>
      </w:r>
    </w:p>
    <w:p w14:paraId="70080AC3" w14:textId="77777777" w:rsidR="0037745F" w:rsidRDefault="0037745F" w:rsidP="00B90AD3">
      <w:pPr>
        <w:shd w:val="clear" w:color="auto" w:fill="FFFFFF"/>
        <w:spacing w:before="0" w:after="0" w:line="240" w:lineRule="auto"/>
        <w:rPr>
          <w:rFonts w:ascii="Calibri" w:eastAsia="Times New Roman" w:hAnsi="Calibri" w:cs="Calibri"/>
          <w:b/>
          <w:bCs/>
        </w:rPr>
      </w:pPr>
    </w:p>
    <w:p w14:paraId="175F5FD6" w14:textId="77777777" w:rsidR="0037745F" w:rsidRDefault="0037745F" w:rsidP="00B90AD3">
      <w:pPr>
        <w:shd w:val="clear" w:color="auto" w:fill="FFFFFF"/>
        <w:spacing w:before="0" w:after="0" w:line="240" w:lineRule="auto"/>
        <w:rPr>
          <w:rFonts w:ascii="Calibri" w:eastAsia="Times New Roman" w:hAnsi="Calibri" w:cs="Calibri"/>
          <w:b/>
          <w:bCs/>
        </w:rPr>
      </w:pPr>
    </w:p>
    <w:p w14:paraId="7A9B189E" w14:textId="7F91CC81" w:rsidR="00B90AD3" w:rsidRPr="00B90AD3" w:rsidRDefault="00B90AD3" w:rsidP="00B90AD3">
      <w:pPr>
        <w:shd w:val="clear" w:color="auto" w:fill="FFFFFF"/>
        <w:spacing w:before="0" w:after="0" w:line="240" w:lineRule="auto"/>
        <w:rPr>
          <w:rFonts w:ascii="Helvetica" w:eastAsia="Times New Roman" w:hAnsi="Helvetica" w:cs="Helvetica"/>
          <w:color w:val="808285"/>
          <w:sz w:val="25"/>
          <w:szCs w:val="25"/>
        </w:rPr>
      </w:pPr>
      <w:r w:rsidRPr="00B90AD3">
        <w:rPr>
          <w:rFonts w:ascii="Calibri" w:eastAsia="Times New Roman" w:hAnsi="Calibri" w:cs="Calibri"/>
          <w:b/>
          <w:bCs/>
        </w:rPr>
        <w:t>Estimated value:</w:t>
      </w:r>
      <w:r w:rsidR="007871C1">
        <w:rPr>
          <w:rFonts w:ascii="Helvetica" w:eastAsia="Times New Roman" w:hAnsi="Helvetica" w:cs="Helvetica"/>
          <w:color w:val="808285"/>
          <w:sz w:val="25"/>
          <w:szCs w:val="25"/>
        </w:rPr>
        <w:t xml:space="preserve"> </w:t>
      </w:r>
    </w:p>
    <w:p w14:paraId="54174C21" w14:textId="77777777" w:rsidR="00EC32E0" w:rsidRDefault="00EC32E0" w:rsidP="00110520">
      <w:pPr>
        <w:rPr>
          <w:rFonts w:ascii="Lato" w:eastAsia="Times New Roman" w:hAnsi="Lato" w:cs="Times New Roman"/>
          <w:b/>
          <w:bCs/>
          <w:color w:val="FFFFFF"/>
          <w:sz w:val="24"/>
          <w:szCs w:val="24"/>
        </w:rPr>
      </w:pPr>
    </w:p>
    <w:p w14:paraId="6E9CE874" w14:textId="77777777" w:rsidR="00110520" w:rsidRPr="00BE1D96" w:rsidRDefault="00110520" w:rsidP="00110520">
      <w:pPr>
        <w:shd w:val="clear" w:color="auto" w:fill="000000" w:themeFill="text1"/>
        <w:spacing w:after="0" w:line="240" w:lineRule="auto"/>
        <w:textAlignment w:val="baseline"/>
        <w:rPr>
          <w:rFonts w:ascii="Times New Roman" w:eastAsia="Times New Roman" w:hAnsi="Times New Roman" w:cs="Times New Roman"/>
          <w:b/>
          <w:bCs/>
          <w:color w:val="FFFFFF"/>
          <w:sz w:val="24"/>
          <w:szCs w:val="24"/>
        </w:rPr>
      </w:pPr>
      <w:r w:rsidRPr="00BE1D96">
        <w:rPr>
          <w:rFonts w:ascii="Lato" w:eastAsia="Times New Roman" w:hAnsi="Lato" w:cs="Times New Roman"/>
          <w:b/>
          <w:bCs/>
          <w:color w:val="FFFFFF"/>
          <w:sz w:val="24"/>
          <w:szCs w:val="24"/>
        </w:rPr>
        <w:t>School Administrator/Staff Involvement </w:t>
      </w:r>
    </w:p>
    <w:p w14:paraId="148E8D46" w14:textId="77777777" w:rsidR="00110520" w:rsidRPr="00381850" w:rsidRDefault="00110520" w:rsidP="00110520">
      <w:pPr>
        <w:spacing w:line="240" w:lineRule="auto"/>
        <w:textAlignment w:val="baseline"/>
        <w:rPr>
          <w:rFonts w:ascii="Times New Roman" w:eastAsia="Times New Roman" w:hAnsi="Times New Roman" w:cs="Times New Roman"/>
          <w:b/>
          <w:bCs/>
          <w:sz w:val="24"/>
          <w:szCs w:val="24"/>
        </w:rPr>
      </w:pPr>
      <w:r w:rsidRPr="5B3A6598">
        <w:rPr>
          <w:rFonts w:ascii="Calibri" w:eastAsia="Times New Roman" w:hAnsi="Calibri" w:cs="Calibri"/>
          <w:b/>
          <w:bCs/>
        </w:rPr>
        <w:t>Please indicate below that you have support and approval from the following key individuals at your school: </w:t>
      </w:r>
    </w:p>
    <w:p w14:paraId="3BCE75E5" w14:textId="50191430" w:rsidR="00110520" w:rsidRPr="00702B20" w:rsidRDefault="00110520" w:rsidP="00F02A3B">
      <w:pPr>
        <w:pStyle w:val="ListParagraph"/>
        <w:numPr>
          <w:ilvl w:val="0"/>
          <w:numId w:val="15"/>
        </w:numPr>
        <w:spacing w:before="0"/>
        <w:contextualSpacing/>
        <w:textAlignment w:val="baseline"/>
        <w:rPr>
          <w:rFonts w:eastAsiaTheme="minorEastAsia"/>
          <w:b/>
          <w:bCs/>
        </w:rPr>
      </w:pPr>
      <w:r w:rsidRPr="2C8BE947">
        <w:rPr>
          <w:rFonts w:ascii="Calibri" w:eastAsia="Times New Roman" w:hAnsi="Calibri" w:cs="Calibri"/>
          <w:b/>
          <w:bCs/>
        </w:rPr>
        <w:t>Principal’s name:  </w:t>
      </w:r>
    </w:p>
    <w:p w14:paraId="7A8DA642" w14:textId="6D2845E8" w:rsidR="00110520" w:rsidRPr="00BE1D96" w:rsidRDefault="00110520" w:rsidP="2C8BE947">
      <w:pPr>
        <w:spacing w:after="0" w:line="240" w:lineRule="auto"/>
        <w:ind w:left="360"/>
        <w:textAlignment w:val="baseline"/>
        <w:rPr>
          <w:rFonts w:ascii="Times New Roman" w:eastAsia="Times New Roman" w:hAnsi="Times New Roman" w:cs="Times New Roman"/>
          <w:sz w:val="24"/>
          <w:szCs w:val="24"/>
        </w:rPr>
      </w:pPr>
      <w:r w:rsidRPr="2C8BE947">
        <w:rPr>
          <w:rFonts w:ascii="Calibri" w:eastAsia="Times New Roman" w:hAnsi="Calibri" w:cs="Calibri"/>
        </w:rPr>
        <w:t>Principal’s email address: </w:t>
      </w:r>
    </w:p>
    <w:p w14:paraId="27302A8A" w14:textId="3D0ED8A2" w:rsidR="00110520" w:rsidRPr="00804FED" w:rsidRDefault="00110520" w:rsidP="00F02A3B">
      <w:pPr>
        <w:pStyle w:val="ListParagraph"/>
        <w:numPr>
          <w:ilvl w:val="0"/>
          <w:numId w:val="11"/>
        </w:numPr>
        <w:spacing w:before="0"/>
        <w:contextualSpacing/>
        <w:textAlignment w:val="baseline"/>
        <w:rPr>
          <w:rFonts w:eastAsiaTheme="minorEastAsia"/>
        </w:rPr>
      </w:pPr>
      <w:r w:rsidRPr="2C8BE947">
        <w:rPr>
          <w:rFonts w:ascii="Calibri" w:eastAsia="Times New Roman" w:hAnsi="Calibri" w:cs="Calibri"/>
        </w:rPr>
        <w:t>Your principal approves this application and will fully support the proposed program and requirements, if funded. </w:t>
      </w:r>
      <w:r w:rsidR="00A36A58">
        <w:rPr>
          <w:rFonts w:ascii="Calibri" w:eastAsia="Times New Roman" w:hAnsi="Calibri" w:cs="Calibri"/>
        </w:rPr>
        <w:t xml:space="preserve"> </w:t>
      </w:r>
    </w:p>
    <w:p w14:paraId="7DDCADA5" w14:textId="77777777"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p w14:paraId="15FE9804" w14:textId="7D99825C" w:rsidR="00110520" w:rsidRPr="00381850" w:rsidRDefault="00110520" w:rsidP="00F02A3B">
      <w:pPr>
        <w:pStyle w:val="ListParagraph"/>
        <w:numPr>
          <w:ilvl w:val="0"/>
          <w:numId w:val="15"/>
        </w:numPr>
        <w:spacing w:before="0"/>
        <w:contextualSpacing/>
        <w:textAlignment w:val="baseline"/>
        <w:rPr>
          <w:rFonts w:eastAsiaTheme="minorEastAsia"/>
          <w:b/>
          <w:bCs/>
        </w:rPr>
      </w:pPr>
      <w:r w:rsidRPr="2C8BE947">
        <w:rPr>
          <w:rFonts w:ascii="Calibri" w:eastAsia="Times New Roman" w:hAnsi="Calibri" w:cs="Calibri"/>
          <w:b/>
          <w:bCs/>
        </w:rPr>
        <w:t>School Nutrition Professional’s name: </w:t>
      </w:r>
    </w:p>
    <w:p w14:paraId="631A9BB5" w14:textId="052AF684" w:rsidR="00110520" w:rsidRPr="00BE1D96" w:rsidRDefault="00110520" w:rsidP="2C8BE947">
      <w:pPr>
        <w:spacing w:after="0" w:line="240" w:lineRule="auto"/>
        <w:ind w:left="360"/>
        <w:textAlignment w:val="baseline"/>
        <w:rPr>
          <w:rFonts w:ascii="Times New Roman" w:eastAsia="Times New Roman" w:hAnsi="Times New Roman" w:cs="Times New Roman"/>
          <w:sz w:val="24"/>
          <w:szCs w:val="24"/>
        </w:rPr>
      </w:pPr>
      <w:r w:rsidRPr="2C8BE947">
        <w:rPr>
          <w:rFonts w:ascii="Calibri" w:eastAsia="Times New Roman" w:hAnsi="Calibri" w:cs="Calibri"/>
        </w:rPr>
        <w:t>School Nutrition Professional’s email address: </w:t>
      </w:r>
    </w:p>
    <w:p w14:paraId="0ED448D2" w14:textId="5C3FD96D" w:rsidR="00110520" w:rsidRPr="00BE1D96" w:rsidRDefault="00110520" w:rsidP="00F02A3B">
      <w:pPr>
        <w:pStyle w:val="ListParagraph"/>
        <w:numPr>
          <w:ilvl w:val="0"/>
          <w:numId w:val="11"/>
        </w:numPr>
        <w:spacing w:before="0"/>
        <w:contextualSpacing/>
        <w:textAlignment w:val="baseline"/>
        <w:rPr>
          <w:rFonts w:eastAsiaTheme="minorEastAsia"/>
        </w:rPr>
      </w:pPr>
      <w:r w:rsidRPr="2C8BE947">
        <w:rPr>
          <w:rFonts w:ascii="Calibri" w:eastAsia="Times New Roman" w:hAnsi="Calibri" w:cs="Calibri"/>
        </w:rPr>
        <w:t>Your School Nutrition Professional approves this application and will fully support the proposed program and requirements, if funded. </w:t>
      </w:r>
    </w:p>
    <w:p w14:paraId="00FA6082" w14:textId="77777777"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p w14:paraId="205501E4" w14:textId="188522A3" w:rsidR="00110520" w:rsidRPr="00381850" w:rsidRDefault="00110520" w:rsidP="00F02A3B">
      <w:pPr>
        <w:pStyle w:val="ListParagraph"/>
        <w:numPr>
          <w:ilvl w:val="0"/>
          <w:numId w:val="15"/>
        </w:numPr>
        <w:spacing w:before="0"/>
        <w:contextualSpacing/>
        <w:textAlignment w:val="baseline"/>
        <w:rPr>
          <w:rFonts w:eastAsiaTheme="minorEastAsia"/>
          <w:b/>
          <w:bCs/>
        </w:rPr>
      </w:pPr>
      <w:r w:rsidRPr="2C8BE947">
        <w:rPr>
          <w:rFonts w:ascii="Calibri" w:eastAsia="Times New Roman" w:hAnsi="Calibri" w:cs="Calibri"/>
          <w:b/>
          <w:bCs/>
        </w:rPr>
        <w:t>Physical Education Lead Teacher’s name: </w:t>
      </w:r>
    </w:p>
    <w:p w14:paraId="6597EB9E" w14:textId="468E7A3E" w:rsidR="00110520" w:rsidRDefault="00110520" w:rsidP="2C8BE947">
      <w:pPr>
        <w:spacing w:after="0" w:line="240" w:lineRule="auto"/>
        <w:ind w:left="360"/>
        <w:rPr>
          <w:rFonts w:ascii="Times New Roman" w:eastAsia="Times New Roman" w:hAnsi="Times New Roman" w:cs="Times New Roman"/>
          <w:sz w:val="24"/>
          <w:szCs w:val="24"/>
        </w:rPr>
      </w:pPr>
      <w:r w:rsidRPr="2C8BE947">
        <w:rPr>
          <w:rFonts w:ascii="Calibri" w:eastAsia="Times New Roman" w:hAnsi="Calibri" w:cs="Calibri"/>
        </w:rPr>
        <w:t>Physical Education Lead Teacher’s email address: </w:t>
      </w:r>
    </w:p>
    <w:p w14:paraId="57BB4C66" w14:textId="62F46ABF" w:rsidR="00110520" w:rsidRPr="00BE1D96" w:rsidRDefault="00110520" w:rsidP="00F02A3B">
      <w:pPr>
        <w:pStyle w:val="ListParagraph"/>
        <w:numPr>
          <w:ilvl w:val="0"/>
          <w:numId w:val="11"/>
        </w:numPr>
        <w:spacing w:before="0"/>
        <w:contextualSpacing/>
        <w:textAlignment w:val="baseline"/>
        <w:rPr>
          <w:rFonts w:eastAsiaTheme="minorEastAsia"/>
        </w:rPr>
      </w:pPr>
      <w:r w:rsidRPr="2C8BE947">
        <w:rPr>
          <w:rFonts w:ascii="Calibri" w:eastAsia="Times New Roman" w:hAnsi="Calibri" w:cs="Calibri"/>
        </w:rPr>
        <w:t>Your Physical Education Lead Teacher approves this application and will fully support the proposed program and requirements, if funded. </w:t>
      </w:r>
    </w:p>
    <w:p w14:paraId="476ECEA1" w14:textId="77777777"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p w14:paraId="44FAC514" w14:textId="63BC16AD" w:rsidR="00110520" w:rsidRPr="00381850" w:rsidRDefault="00110520" w:rsidP="00F02A3B">
      <w:pPr>
        <w:pStyle w:val="ListParagraph"/>
        <w:numPr>
          <w:ilvl w:val="0"/>
          <w:numId w:val="15"/>
        </w:numPr>
        <w:spacing w:before="0"/>
        <w:contextualSpacing/>
        <w:textAlignment w:val="baseline"/>
        <w:rPr>
          <w:rFonts w:eastAsiaTheme="minorEastAsia"/>
          <w:b/>
          <w:bCs/>
        </w:rPr>
      </w:pPr>
      <w:r w:rsidRPr="2C8BE947">
        <w:rPr>
          <w:rFonts w:ascii="Calibri" w:eastAsia="Times New Roman" w:hAnsi="Calibri" w:cs="Calibri"/>
          <w:b/>
          <w:bCs/>
        </w:rPr>
        <w:t>Optional: Please share anything else Fuel Up to Play 60 should consider in reviewing your application. </w:t>
      </w:r>
    </w:p>
    <w:p w14:paraId="63675C51" w14:textId="77777777" w:rsidR="00110520" w:rsidRPr="00BE1D96" w:rsidRDefault="00110520" w:rsidP="00110520">
      <w:pPr>
        <w:spacing w:after="0" w:line="240" w:lineRule="auto"/>
        <w:textAlignment w:val="baseline"/>
        <w:rPr>
          <w:rFonts w:ascii="Times New Roman" w:eastAsia="Times New Roman" w:hAnsi="Times New Roman" w:cs="Times New Roman"/>
          <w:sz w:val="24"/>
          <w:szCs w:val="24"/>
        </w:rPr>
      </w:pPr>
      <w:r w:rsidRPr="00BE1D96">
        <w:rPr>
          <w:rFonts w:ascii="Calibri" w:eastAsia="Times New Roman" w:hAnsi="Calibri" w:cs="Calibri"/>
        </w:rPr>
        <w:t> </w:t>
      </w:r>
    </w:p>
    <w:p w14:paraId="0F4D7748" w14:textId="77777777" w:rsidR="00110520" w:rsidRDefault="00110520" w:rsidP="00110520">
      <w:pPr>
        <w:pStyle w:val="ListParagraph"/>
        <w:ind w:left="360"/>
        <w:textAlignment w:val="baseline"/>
        <w:rPr>
          <w:rFonts w:ascii="Calibri" w:eastAsia="Times New Roman" w:hAnsi="Calibri" w:cs="Calibri"/>
        </w:rPr>
      </w:pPr>
    </w:p>
    <w:p w14:paraId="06E70C10" w14:textId="77777777" w:rsidR="00611DB3" w:rsidRDefault="00611DB3">
      <w:pPr>
        <w:spacing w:before="0" w:after="160"/>
        <w:rPr>
          <w:rFonts w:ascii="Calibri" w:hAnsi="Calibri" w:cs="Calibri"/>
          <w:b/>
          <w:sz w:val="24"/>
          <w:lang w:val="en"/>
        </w:rPr>
      </w:pPr>
      <w:r>
        <w:rPr>
          <w:rFonts w:ascii="Calibri" w:hAnsi="Calibri" w:cs="Calibri"/>
          <w:b/>
          <w:sz w:val="24"/>
          <w:lang w:val="en"/>
        </w:rPr>
        <w:br w:type="page"/>
      </w:r>
    </w:p>
    <w:p w14:paraId="29E5AF31" w14:textId="64EF1A9B" w:rsidR="00110520" w:rsidRPr="00172D9A" w:rsidRDefault="00611DB3" w:rsidP="00503B81">
      <w:pPr>
        <w:widowControl w:val="0"/>
        <w:autoSpaceDE w:val="0"/>
        <w:autoSpaceDN w:val="0"/>
        <w:adjustRightInd w:val="0"/>
        <w:spacing w:after="0"/>
        <w:rPr>
          <w:rFonts w:ascii="Calibri" w:hAnsi="Calibri" w:cs="Calibri"/>
          <w:b/>
          <w:sz w:val="24"/>
          <w:lang w:val="en"/>
        </w:rPr>
      </w:pPr>
      <w:r>
        <w:rPr>
          <w:rFonts w:ascii="Calibri" w:hAnsi="Calibri" w:cs="Calibri"/>
          <w:b/>
          <w:sz w:val="24"/>
          <w:lang w:val="en"/>
        </w:rPr>
        <w:lastRenderedPageBreak/>
        <w:t>T</w:t>
      </w:r>
      <w:r w:rsidR="00110520" w:rsidRPr="00172D9A">
        <w:rPr>
          <w:rFonts w:ascii="Calibri" w:hAnsi="Calibri" w:cs="Calibri"/>
          <w:b/>
          <w:sz w:val="24"/>
          <w:lang w:val="en"/>
        </w:rPr>
        <w:t>o submit this application:</w:t>
      </w:r>
    </w:p>
    <w:p w14:paraId="6B7EC0D1" w14:textId="77777777" w:rsidR="00110520" w:rsidRPr="00393317" w:rsidRDefault="00110520" w:rsidP="00F02A3B">
      <w:pPr>
        <w:pStyle w:val="ListParagraph"/>
        <w:widowControl w:val="0"/>
        <w:numPr>
          <w:ilvl w:val="0"/>
          <w:numId w:val="14"/>
        </w:numPr>
        <w:autoSpaceDE w:val="0"/>
        <w:autoSpaceDN w:val="0"/>
        <w:adjustRightInd w:val="0"/>
        <w:spacing w:before="0"/>
        <w:contextualSpacing/>
        <w:rPr>
          <w:rFonts w:ascii="Calibri" w:hAnsi="Calibri" w:cs="Calibri"/>
          <w:lang w:val="en"/>
        </w:rPr>
      </w:pPr>
      <w:r w:rsidRPr="00B862B8">
        <w:rPr>
          <w:rFonts w:ascii="Calibri" w:hAnsi="Calibri" w:cs="Calibri"/>
          <w:lang w:val="en"/>
        </w:rPr>
        <w:t>Rea</w:t>
      </w:r>
      <w:r>
        <w:rPr>
          <w:rFonts w:ascii="Calibri" w:hAnsi="Calibri" w:cs="Calibri"/>
          <w:lang w:val="en"/>
        </w:rPr>
        <w:t>d the Guidelines and Terms below.</w:t>
      </w:r>
    </w:p>
    <w:p w14:paraId="78B7FFD8" w14:textId="77777777" w:rsidR="00110520" w:rsidRDefault="00110520" w:rsidP="00F02A3B">
      <w:pPr>
        <w:pStyle w:val="ListParagraph"/>
        <w:widowControl w:val="0"/>
        <w:numPr>
          <w:ilvl w:val="0"/>
          <w:numId w:val="14"/>
        </w:numPr>
        <w:autoSpaceDE w:val="0"/>
        <w:autoSpaceDN w:val="0"/>
        <w:adjustRightInd w:val="0"/>
        <w:spacing w:before="0"/>
        <w:contextualSpacing/>
        <w:rPr>
          <w:rFonts w:ascii="Calibri" w:hAnsi="Calibri" w:cs="Calibri"/>
          <w:lang w:val="en"/>
        </w:rPr>
      </w:pPr>
      <w:r w:rsidRPr="004F1267">
        <w:rPr>
          <w:rFonts w:ascii="Calibri" w:hAnsi="Calibri" w:cs="Calibri"/>
          <w:lang w:val="en"/>
        </w:rPr>
        <w:t>Check the box below to indicate you have read and agree to the terms</w:t>
      </w:r>
      <w:r>
        <w:rPr>
          <w:rFonts w:ascii="Calibri" w:hAnsi="Calibri" w:cs="Calibri"/>
          <w:lang w:val="en"/>
        </w:rPr>
        <w:t>.</w:t>
      </w:r>
    </w:p>
    <w:p w14:paraId="45DEED4A" w14:textId="43DC912A" w:rsidR="00110520" w:rsidRPr="006A336B" w:rsidRDefault="00110520" w:rsidP="00F02A3B">
      <w:pPr>
        <w:pStyle w:val="ListParagraph"/>
        <w:widowControl w:val="0"/>
        <w:numPr>
          <w:ilvl w:val="0"/>
          <w:numId w:val="13"/>
        </w:numPr>
        <w:autoSpaceDE w:val="0"/>
        <w:autoSpaceDN w:val="0"/>
        <w:adjustRightInd w:val="0"/>
        <w:spacing w:before="0" w:line="276" w:lineRule="auto"/>
        <w:ind w:left="1080"/>
        <w:contextualSpacing/>
        <w:rPr>
          <w:rFonts w:eastAsiaTheme="minorEastAsia"/>
          <w:lang w:val="en"/>
        </w:rPr>
      </w:pPr>
      <w:r w:rsidRPr="2C8BE947">
        <w:rPr>
          <w:rFonts w:ascii="Calibri" w:hAnsi="Calibri" w:cs="Calibri"/>
          <w:lang w:val="en"/>
        </w:rPr>
        <w:t>I have read and agree to the terms below.</w:t>
      </w:r>
      <w:r w:rsidR="023D537D" w:rsidRPr="2C8BE947">
        <w:rPr>
          <w:rFonts w:ascii="Calibri" w:hAnsi="Calibri" w:cs="Calibri"/>
          <w:lang w:val="en"/>
        </w:rPr>
        <w:t xml:space="preserve"> </w:t>
      </w:r>
    </w:p>
    <w:p w14:paraId="14421869" w14:textId="77777777" w:rsidR="00110520" w:rsidRDefault="00110520" w:rsidP="00611DB3">
      <w:pPr>
        <w:widowControl w:val="0"/>
        <w:autoSpaceDE w:val="0"/>
        <w:autoSpaceDN w:val="0"/>
        <w:adjustRightInd w:val="0"/>
        <w:spacing w:after="240"/>
        <w:ind w:left="1080"/>
        <w:rPr>
          <w:rFonts w:ascii="Calibri" w:hAnsi="Calibri" w:cs="Calibri"/>
          <w:sz w:val="20"/>
          <w:lang w:val="en"/>
        </w:rPr>
      </w:pPr>
      <w:r w:rsidRPr="006A336B">
        <w:rPr>
          <w:rFonts w:ascii="Calibri" w:hAnsi="Calibri" w:cs="Calibri"/>
          <w:sz w:val="20"/>
          <w:lang w:val="en"/>
        </w:rPr>
        <w:t>By submitting this application, I agree on behalf of my school that I will oversee the funding and/or equipment/goods/services to ensure everything is used as outlined in this application. I also confirm that the above information is true and complete.</w:t>
      </w:r>
      <w:r w:rsidRPr="006A336B" w:rsidDel="005822F0">
        <w:rPr>
          <w:rFonts w:ascii="Calibri" w:hAnsi="Calibri" w:cs="Calibri"/>
          <w:sz w:val="20"/>
          <w:lang w:val="en"/>
        </w:rPr>
        <w:t xml:space="preserve"> </w:t>
      </w:r>
    </w:p>
    <w:p w14:paraId="46AF3688" w14:textId="7F328C56" w:rsidR="00110520" w:rsidRDefault="00110520" w:rsidP="00F02A3B">
      <w:pPr>
        <w:pStyle w:val="ListParagraph"/>
        <w:widowControl w:val="0"/>
        <w:numPr>
          <w:ilvl w:val="0"/>
          <w:numId w:val="14"/>
        </w:numPr>
        <w:autoSpaceDE w:val="0"/>
        <w:autoSpaceDN w:val="0"/>
        <w:adjustRightInd w:val="0"/>
        <w:spacing w:before="0"/>
        <w:contextualSpacing/>
        <w:rPr>
          <w:rFonts w:ascii="Calibri" w:hAnsi="Calibri" w:cs="Calibri"/>
          <w:lang w:val="en"/>
        </w:rPr>
      </w:pPr>
      <w:r>
        <w:rPr>
          <w:rFonts w:ascii="Calibri" w:hAnsi="Calibri" w:cs="Calibri"/>
          <w:lang w:val="en"/>
        </w:rPr>
        <w:t>Click on the “Save &amp; Continue” button, then “Submit Form</w:t>
      </w:r>
      <w:r w:rsidR="00FC2785">
        <w:rPr>
          <w:rFonts w:ascii="Calibri" w:hAnsi="Calibri" w:cs="Calibri"/>
          <w:lang w:val="en"/>
        </w:rPr>
        <w:t>.</w:t>
      </w:r>
      <w:r>
        <w:rPr>
          <w:rFonts w:ascii="Calibri" w:hAnsi="Calibri" w:cs="Calibri"/>
          <w:lang w:val="en"/>
        </w:rPr>
        <w:t>”</w:t>
      </w:r>
    </w:p>
    <w:p w14:paraId="4ACBD6B3" w14:textId="77777777" w:rsidR="00110520" w:rsidRDefault="00110520" w:rsidP="00110520">
      <w:pPr>
        <w:pStyle w:val="ListParagraph"/>
        <w:ind w:left="0"/>
        <w:textAlignment w:val="baseline"/>
        <w:rPr>
          <w:rFonts w:ascii="Calibri" w:eastAsia="Times New Roman" w:hAnsi="Calibri" w:cs="Calibri"/>
        </w:rPr>
      </w:pPr>
    </w:p>
    <w:p w14:paraId="3AEC920F" w14:textId="77777777" w:rsidR="00110520" w:rsidRPr="00406E1E" w:rsidRDefault="00110520" w:rsidP="00110520">
      <w:pPr>
        <w:shd w:val="clear" w:color="auto" w:fill="000000" w:themeFill="text1"/>
        <w:spacing w:after="0" w:line="240" w:lineRule="auto"/>
        <w:textAlignment w:val="baseline"/>
        <w:rPr>
          <w:rFonts w:ascii="Lato" w:eastAsia="Times New Roman" w:hAnsi="Lato" w:cs="Times New Roman"/>
          <w:b/>
          <w:bCs/>
          <w:color w:val="FFFFFF"/>
          <w:sz w:val="24"/>
          <w:szCs w:val="24"/>
        </w:rPr>
      </w:pPr>
      <w:r w:rsidRPr="00406E1E">
        <w:rPr>
          <w:rFonts w:ascii="Lato" w:eastAsia="Times New Roman" w:hAnsi="Lato" w:cs="Times New Roman"/>
          <w:b/>
          <w:bCs/>
          <w:color w:val="FFFFFF"/>
          <w:sz w:val="24"/>
          <w:szCs w:val="24"/>
        </w:rPr>
        <w:t>Funding Guidelines and Terms</w:t>
      </w:r>
    </w:p>
    <w:p w14:paraId="20AC0AF0" w14:textId="77777777" w:rsidR="00110520" w:rsidRPr="00B52127" w:rsidRDefault="00110520" w:rsidP="00F02A3B">
      <w:pPr>
        <w:numPr>
          <w:ilvl w:val="0"/>
          <w:numId w:val="3"/>
        </w:numPr>
        <w:spacing w:before="60" w:after="60"/>
        <w:rPr>
          <w:lang w:val="en"/>
        </w:rPr>
      </w:pPr>
      <w:r w:rsidRPr="5B3A6598">
        <w:rPr>
          <w:lang w:val="en"/>
        </w:rPr>
        <w:t>If the application is approved, your school must comply with all reporting requirements where you will be asked to document the use and impact of the funding (See Funding Reporting section below).</w:t>
      </w:r>
    </w:p>
    <w:p w14:paraId="032C6997" w14:textId="77777777" w:rsidR="00110520" w:rsidRPr="00B52127" w:rsidRDefault="00110520" w:rsidP="00F02A3B">
      <w:pPr>
        <w:numPr>
          <w:ilvl w:val="0"/>
          <w:numId w:val="3"/>
        </w:numPr>
        <w:spacing w:before="60" w:after="60"/>
        <w:rPr>
          <w:rFonts w:eastAsiaTheme="minorEastAsia"/>
          <w:lang w:val="en"/>
        </w:rPr>
      </w:pPr>
      <w:r w:rsidRPr="5B3A6598">
        <w:rPr>
          <w:lang w:val="en"/>
        </w:rPr>
        <w:t xml:space="preserve">Funding requests may only be submitted by schools, not individuals. </w:t>
      </w:r>
    </w:p>
    <w:p w14:paraId="59DB7582" w14:textId="0EE5029C" w:rsidR="00110520" w:rsidRPr="00B52127" w:rsidRDefault="00110520" w:rsidP="00F02A3B">
      <w:pPr>
        <w:numPr>
          <w:ilvl w:val="0"/>
          <w:numId w:val="3"/>
        </w:numPr>
        <w:spacing w:before="60" w:after="60"/>
        <w:rPr>
          <w:lang w:val="en"/>
        </w:rPr>
      </w:pPr>
      <w:r w:rsidRPr="5B3A6598">
        <w:rPr>
          <w:lang w:val="en"/>
        </w:rPr>
        <w:t>There is one funding application deadline for the 202</w:t>
      </w:r>
      <w:r w:rsidR="00FC2785">
        <w:rPr>
          <w:lang w:val="en"/>
        </w:rPr>
        <w:t>2</w:t>
      </w:r>
      <w:r w:rsidRPr="5B3A6598">
        <w:rPr>
          <w:lang w:val="en"/>
        </w:rPr>
        <w:t>-202</w:t>
      </w:r>
      <w:r w:rsidR="00FC2785">
        <w:rPr>
          <w:lang w:val="en"/>
        </w:rPr>
        <w:t>3</w:t>
      </w:r>
      <w:r w:rsidRPr="5B3A6598">
        <w:rPr>
          <w:lang w:val="en"/>
        </w:rPr>
        <w:t xml:space="preserve"> school year: Wednesday, April </w:t>
      </w:r>
      <w:r w:rsidR="00FC2785">
        <w:rPr>
          <w:lang w:val="en"/>
        </w:rPr>
        <w:t>1</w:t>
      </w:r>
      <w:r w:rsidR="00FC3ABF">
        <w:rPr>
          <w:lang w:val="en"/>
        </w:rPr>
        <w:t>3</w:t>
      </w:r>
      <w:r w:rsidRPr="5B3A6598">
        <w:rPr>
          <w:lang w:val="en"/>
        </w:rPr>
        <w:t>, 202</w:t>
      </w:r>
      <w:r w:rsidR="00FC2785">
        <w:rPr>
          <w:lang w:val="en"/>
        </w:rPr>
        <w:t>2</w:t>
      </w:r>
      <w:r w:rsidRPr="5B3A6598">
        <w:rPr>
          <w:lang w:val="en"/>
        </w:rPr>
        <w:t>.</w:t>
      </w:r>
    </w:p>
    <w:p w14:paraId="5337EA26" w14:textId="00FF1949" w:rsidR="00110520" w:rsidRPr="00FF1539" w:rsidRDefault="00110520" w:rsidP="00F02A3B">
      <w:pPr>
        <w:numPr>
          <w:ilvl w:val="0"/>
          <w:numId w:val="3"/>
        </w:numPr>
        <w:spacing w:before="60" w:after="60"/>
        <w:rPr>
          <w:lang w:val="en"/>
        </w:rPr>
      </w:pPr>
      <w:r w:rsidRPr="5B3A6598">
        <w:rPr>
          <w:lang w:val="en"/>
        </w:rPr>
        <w:t xml:space="preserve">The total amount of money awarded for the </w:t>
      </w:r>
      <w:r w:rsidR="00FC2785" w:rsidRPr="5B3A6598">
        <w:rPr>
          <w:lang w:val="en"/>
        </w:rPr>
        <w:t>202</w:t>
      </w:r>
      <w:r w:rsidR="00FC2785">
        <w:rPr>
          <w:lang w:val="en"/>
        </w:rPr>
        <w:t>2</w:t>
      </w:r>
      <w:r w:rsidR="00FC2785" w:rsidRPr="5B3A6598">
        <w:rPr>
          <w:lang w:val="en"/>
        </w:rPr>
        <w:t>-202</w:t>
      </w:r>
      <w:r w:rsidR="00FC2785">
        <w:rPr>
          <w:lang w:val="en"/>
        </w:rPr>
        <w:t>3</w:t>
      </w:r>
      <w:r w:rsidRPr="5B3A6598">
        <w:rPr>
          <w:lang w:val="en"/>
        </w:rPr>
        <w:t xml:space="preserve"> school year may not exceed $4,000.</w:t>
      </w:r>
    </w:p>
    <w:p w14:paraId="231E9032" w14:textId="77777777" w:rsidR="00110520" w:rsidRPr="00FF1539" w:rsidRDefault="00110520" w:rsidP="00F02A3B">
      <w:pPr>
        <w:numPr>
          <w:ilvl w:val="0"/>
          <w:numId w:val="3"/>
        </w:numPr>
        <w:spacing w:before="60" w:after="60"/>
        <w:rPr>
          <w:lang w:val="en"/>
        </w:rPr>
      </w:pPr>
      <w:r w:rsidRPr="00FF1539">
        <w:rPr>
          <w:lang w:val="en"/>
        </w:rPr>
        <w:t>Applicants must adhere to overall funding limits in specific budget categories as outlined in the Funding Amounts and Limits section below.</w:t>
      </w:r>
    </w:p>
    <w:p w14:paraId="668E8037" w14:textId="77777777" w:rsidR="00110520" w:rsidRPr="00FF1539" w:rsidRDefault="00110520" w:rsidP="00F02A3B">
      <w:pPr>
        <w:numPr>
          <w:ilvl w:val="0"/>
          <w:numId w:val="3"/>
        </w:numPr>
        <w:spacing w:before="60" w:after="60"/>
        <w:rPr>
          <w:lang w:val="en"/>
        </w:rPr>
      </w:pPr>
      <w:r w:rsidRPr="00FF1539">
        <w:rPr>
          <w:lang w:val="en"/>
        </w:rPr>
        <w:t>Applicants must select one Healthy Eating Play and one Physical Activity Play.</w:t>
      </w:r>
    </w:p>
    <w:p w14:paraId="43FAA314" w14:textId="28AFD576" w:rsidR="009618A1" w:rsidRDefault="00110520" w:rsidP="00F02A3B">
      <w:pPr>
        <w:numPr>
          <w:ilvl w:val="0"/>
          <w:numId w:val="3"/>
        </w:numPr>
        <w:spacing w:before="60" w:after="60"/>
        <w:rPr>
          <w:lang w:val="en"/>
        </w:rPr>
      </w:pPr>
      <w:r w:rsidRPr="00FF1539">
        <w:rPr>
          <w:lang w:val="en"/>
        </w:rPr>
        <w:t xml:space="preserve">All applications must contain </w:t>
      </w:r>
      <w:r w:rsidR="00E54FD0">
        <w:rPr>
          <w:lang w:val="en"/>
        </w:rPr>
        <w:t>a</w:t>
      </w:r>
      <w:r w:rsidR="00E54FD0" w:rsidRPr="00FF1539">
        <w:rPr>
          <w:lang w:val="en"/>
        </w:rPr>
        <w:t xml:space="preserve"> </w:t>
      </w:r>
      <w:r w:rsidRPr="00FF1539">
        <w:rPr>
          <w:lang w:val="en"/>
        </w:rPr>
        <w:t xml:space="preserve">Healthy Eating </w:t>
      </w:r>
      <w:r w:rsidR="00E54FD0">
        <w:rPr>
          <w:lang w:val="en"/>
        </w:rPr>
        <w:t>Plan</w:t>
      </w:r>
      <w:r w:rsidR="004A711C">
        <w:rPr>
          <w:lang w:val="en"/>
        </w:rPr>
        <w:t xml:space="preserve"> </w:t>
      </w:r>
    </w:p>
    <w:p w14:paraId="03D9A4B6" w14:textId="1FF35F07" w:rsidR="00110520" w:rsidRPr="00FF1539" w:rsidRDefault="009618A1" w:rsidP="00F02A3B">
      <w:pPr>
        <w:numPr>
          <w:ilvl w:val="0"/>
          <w:numId w:val="3"/>
        </w:numPr>
        <w:spacing w:before="60" w:after="60"/>
        <w:rPr>
          <w:lang w:val="en"/>
        </w:rPr>
      </w:pPr>
      <w:r>
        <w:rPr>
          <w:lang w:val="en"/>
        </w:rPr>
        <w:t>If funding is requested for</w:t>
      </w:r>
      <w:r w:rsidR="004B2793">
        <w:rPr>
          <w:lang w:val="en"/>
        </w:rPr>
        <w:t xml:space="preserve"> Physical Activ</w:t>
      </w:r>
      <w:r w:rsidR="001F54DE">
        <w:rPr>
          <w:lang w:val="en"/>
        </w:rPr>
        <w:t>ity, this application must include a</w:t>
      </w:r>
      <w:r w:rsidRPr="00FF1539">
        <w:rPr>
          <w:lang w:val="en"/>
        </w:rPr>
        <w:t xml:space="preserve"> </w:t>
      </w:r>
      <w:r w:rsidR="00110520" w:rsidRPr="00FF1539">
        <w:rPr>
          <w:lang w:val="en"/>
        </w:rPr>
        <w:t>Physical Activity Plan.</w:t>
      </w:r>
    </w:p>
    <w:p w14:paraId="4F908EB7" w14:textId="77777777" w:rsidR="00110520" w:rsidRPr="00FF1539" w:rsidRDefault="00110520" w:rsidP="00F02A3B">
      <w:pPr>
        <w:numPr>
          <w:ilvl w:val="0"/>
          <w:numId w:val="3"/>
        </w:numPr>
        <w:spacing w:before="60" w:after="60"/>
        <w:rPr>
          <w:lang w:val="en"/>
        </w:rPr>
      </w:pPr>
      <w:r w:rsidRPr="00FF1539">
        <w:rPr>
          <w:lang w:val="en"/>
        </w:rPr>
        <w:t>Fuel Up to Play 60 monies and equipment/goods/services are meant to fund and stimulate activities that lead to lasting change within the school environment.</w:t>
      </w:r>
    </w:p>
    <w:p w14:paraId="77BFEFF3" w14:textId="77777777" w:rsidR="00110520" w:rsidRPr="00FF1539" w:rsidRDefault="00110520" w:rsidP="00F02A3B">
      <w:pPr>
        <w:numPr>
          <w:ilvl w:val="0"/>
          <w:numId w:val="3"/>
        </w:numPr>
        <w:spacing w:before="60" w:after="60"/>
        <w:rPr>
          <w:lang w:val="en"/>
        </w:rPr>
      </w:pPr>
      <w:r w:rsidRPr="00FF1539">
        <w:rPr>
          <w:lang w:val="en"/>
        </w:rPr>
        <w:t>Schools are eligible to apply for Fuel Up to Play 60 Funds if they have received other Fuel Up to Play 60 monies in previous years (from Dairy Council, NFL or other program supporters); however:</w:t>
      </w:r>
    </w:p>
    <w:p w14:paraId="19652595" w14:textId="77777777" w:rsidR="00110520" w:rsidRPr="00B52127" w:rsidRDefault="00110520" w:rsidP="00F02A3B">
      <w:pPr>
        <w:numPr>
          <w:ilvl w:val="0"/>
          <w:numId w:val="28"/>
        </w:numPr>
        <w:spacing w:before="60" w:after="60"/>
        <w:ind w:left="1080" w:hanging="360"/>
        <w:rPr>
          <w:lang w:val="en"/>
        </w:rPr>
      </w:pPr>
      <w:r w:rsidRPr="00B52127">
        <w:rPr>
          <w:lang w:val="en"/>
        </w:rPr>
        <w:t>The current application must include a plan for activities that are different from and/or build upon past funded initiatives.</w:t>
      </w:r>
    </w:p>
    <w:p w14:paraId="585F729C" w14:textId="77777777" w:rsidR="00110520" w:rsidRPr="00B52127" w:rsidRDefault="00110520" w:rsidP="00F02A3B">
      <w:pPr>
        <w:numPr>
          <w:ilvl w:val="0"/>
          <w:numId w:val="28"/>
        </w:numPr>
        <w:spacing w:before="60" w:after="60"/>
        <w:ind w:left="1080" w:hanging="360"/>
        <w:rPr>
          <w:lang w:val="en"/>
        </w:rPr>
      </w:pPr>
      <w:r w:rsidRPr="00B52127">
        <w:rPr>
          <w:lang w:val="en"/>
        </w:rPr>
        <w:t>Applications that duplicate your school’s funded Fuel Up to Play 60 activities from previous years will not be funded.</w:t>
      </w:r>
    </w:p>
    <w:p w14:paraId="60BCAE53" w14:textId="63B16E65" w:rsidR="00110520" w:rsidRPr="00B52127" w:rsidRDefault="00110520" w:rsidP="00F02A3B">
      <w:pPr>
        <w:numPr>
          <w:ilvl w:val="0"/>
          <w:numId w:val="28"/>
        </w:numPr>
        <w:spacing w:before="60" w:after="60"/>
        <w:ind w:left="1080" w:hanging="360"/>
        <w:rPr>
          <w:lang w:val="en"/>
        </w:rPr>
      </w:pPr>
      <w:r w:rsidRPr="00B52127">
        <w:rPr>
          <w:lang w:val="en"/>
        </w:rPr>
        <w:t xml:space="preserve">Schools must have submitted all required reporting for previous </w:t>
      </w:r>
      <w:r w:rsidR="00B05517">
        <w:rPr>
          <w:lang w:val="en"/>
        </w:rPr>
        <w:t>awards from Funds for FUTP 60</w:t>
      </w:r>
      <w:r w:rsidR="007262A5">
        <w:rPr>
          <w:lang w:val="en"/>
        </w:rPr>
        <w:t>.</w:t>
      </w:r>
    </w:p>
    <w:p w14:paraId="41789652" w14:textId="7ED18926" w:rsidR="00110520" w:rsidRPr="00B52127" w:rsidRDefault="00110520" w:rsidP="00F02A3B">
      <w:pPr>
        <w:numPr>
          <w:ilvl w:val="0"/>
          <w:numId w:val="3"/>
        </w:numPr>
        <w:spacing w:before="60" w:after="60"/>
        <w:rPr>
          <w:lang w:val="en"/>
        </w:rPr>
      </w:pPr>
      <w:r w:rsidRPr="00B52127">
        <w:rPr>
          <w:lang w:val="en"/>
        </w:rPr>
        <w:t xml:space="preserve">Schools are eligible to apply even if they have received other funding to support health, physical </w:t>
      </w:r>
      <w:r w:rsidR="00F02A3B" w:rsidRPr="00B52127">
        <w:rPr>
          <w:lang w:val="en"/>
        </w:rPr>
        <w:t>activity,</w:t>
      </w:r>
      <w:r w:rsidRPr="00B52127">
        <w:rPr>
          <w:lang w:val="en"/>
        </w:rPr>
        <w:t xml:space="preserve"> and wellness at their school.</w:t>
      </w:r>
    </w:p>
    <w:p w14:paraId="4A2B9E68" w14:textId="7FB4FA02" w:rsidR="00110520" w:rsidRPr="00611DB3" w:rsidRDefault="00110520" w:rsidP="00F02A3B">
      <w:pPr>
        <w:numPr>
          <w:ilvl w:val="0"/>
          <w:numId w:val="9"/>
        </w:numPr>
        <w:spacing w:before="60" w:after="60" w:line="240" w:lineRule="auto"/>
        <w:textAlignment w:val="baseline"/>
        <w:rPr>
          <w:rFonts w:ascii="Calibri" w:eastAsia="Times New Roman" w:hAnsi="Calibri" w:cs="Calibri"/>
        </w:rPr>
      </w:pPr>
      <w:r w:rsidRPr="00B52127">
        <w:rPr>
          <w:lang w:val="en"/>
        </w:rPr>
        <w:t>Applicants receive notification of the funding decisions within eight weeks after Funding Deadline. Funding will be disbursed shortly thereafter.</w:t>
      </w:r>
      <w:r w:rsidR="002640DD">
        <w:rPr>
          <w:lang w:val="en"/>
        </w:rPr>
        <w:t xml:space="preserve"> </w:t>
      </w:r>
      <w:r w:rsidR="00A111AC" w:rsidRPr="436C3BEC">
        <w:rPr>
          <w:rFonts w:ascii="Calibri" w:eastAsia="Times New Roman" w:hAnsi="Calibri" w:cs="Calibri"/>
          <w:color w:val="000000" w:themeColor="text1"/>
        </w:rPr>
        <w:t xml:space="preserve">Equipment for the Healthy Start Smoothie Kit and the </w:t>
      </w:r>
      <w:r w:rsidR="00F90A84">
        <w:rPr>
          <w:rFonts w:ascii="Calibri" w:eastAsia="Times New Roman" w:hAnsi="Calibri" w:cs="Calibri"/>
          <w:color w:val="000000" w:themeColor="text1"/>
        </w:rPr>
        <w:t>Mobile Meal Carts</w:t>
      </w:r>
      <w:r w:rsidR="00A111AC" w:rsidRPr="436C3BEC">
        <w:rPr>
          <w:rFonts w:ascii="Calibri" w:eastAsia="Times New Roman" w:hAnsi="Calibri" w:cs="Calibri"/>
          <w:color w:val="000000" w:themeColor="text1"/>
        </w:rPr>
        <w:t xml:space="preserve"> Kit will </w:t>
      </w:r>
      <w:r w:rsidR="00A90FAF" w:rsidRPr="436C3BEC">
        <w:rPr>
          <w:rFonts w:ascii="Calibri" w:eastAsia="Times New Roman" w:hAnsi="Calibri" w:cs="Calibri"/>
          <w:color w:val="000000" w:themeColor="text1"/>
        </w:rPr>
        <w:t xml:space="preserve">be </w:t>
      </w:r>
      <w:r w:rsidR="00A111AC" w:rsidRPr="436C3BEC">
        <w:rPr>
          <w:rFonts w:ascii="Calibri" w:eastAsia="Times New Roman" w:hAnsi="Calibri" w:cs="Calibri"/>
          <w:color w:val="000000" w:themeColor="text1"/>
        </w:rPr>
        <w:t>receive</w:t>
      </w:r>
      <w:r w:rsidR="00A90FAF" w:rsidRPr="436C3BEC">
        <w:rPr>
          <w:rFonts w:ascii="Calibri" w:eastAsia="Times New Roman" w:hAnsi="Calibri" w:cs="Calibri"/>
          <w:color w:val="000000" w:themeColor="text1"/>
        </w:rPr>
        <w:t>d</w:t>
      </w:r>
      <w:r w:rsidR="00A111AC" w:rsidRPr="436C3BEC">
        <w:rPr>
          <w:rFonts w:ascii="Calibri" w:eastAsia="Times New Roman" w:hAnsi="Calibri" w:cs="Calibri"/>
          <w:color w:val="000000" w:themeColor="text1"/>
        </w:rPr>
        <w:t xml:space="preserve"> at back-to-school time (August/September 2022).</w:t>
      </w:r>
    </w:p>
    <w:p w14:paraId="7EB587FB" w14:textId="77777777" w:rsidR="00110520" w:rsidRPr="00B52127" w:rsidRDefault="00110520" w:rsidP="005C6C88">
      <w:pPr>
        <w:spacing w:before="60" w:after="0"/>
        <w:rPr>
          <w:b/>
          <w:bCs/>
          <w:lang w:val="en"/>
        </w:rPr>
      </w:pPr>
      <w:r w:rsidRPr="00B52127">
        <w:rPr>
          <w:b/>
          <w:bCs/>
          <w:lang w:val="en"/>
        </w:rPr>
        <w:t>Funding Reporting</w:t>
      </w:r>
    </w:p>
    <w:p w14:paraId="152EB307" w14:textId="100A6F4F" w:rsidR="00110520" w:rsidRPr="00B52127" w:rsidRDefault="00110520" w:rsidP="005C6C88">
      <w:pPr>
        <w:spacing w:before="0" w:after="60"/>
        <w:rPr>
          <w:lang w:val="en"/>
        </w:rPr>
      </w:pPr>
      <w:r w:rsidRPr="5C126775">
        <w:rPr>
          <w:lang w:val="en"/>
        </w:rPr>
        <w:t xml:space="preserve">Schools that receive funding must complete the following reporting at the end of the </w:t>
      </w:r>
      <w:r w:rsidR="00FC2785" w:rsidRPr="5B3A6598">
        <w:rPr>
          <w:lang w:val="en"/>
        </w:rPr>
        <w:t>202</w:t>
      </w:r>
      <w:r w:rsidR="00FC2785">
        <w:rPr>
          <w:lang w:val="en"/>
        </w:rPr>
        <w:t>2</w:t>
      </w:r>
      <w:r w:rsidR="00FC2785" w:rsidRPr="5B3A6598">
        <w:rPr>
          <w:lang w:val="en"/>
        </w:rPr>
        <w:t>-202</w:t>
      </w:r>
      <w:r w:rsidR="00FC2785">
        <w:rPr>
          <w:lang w:val="en"/>
        </w:rPr>
        <w:t xml:space="preserve">3 </w:t>
      </w:r>
      <w:r w:rsidRPr="5C126775">
        <w:rPr>
          <w:lang w:val="en"/>
        </w:rPr>
        <w:t>school year:</w:t>
      </w:r>
    </w:p>
    <w:p w14:paraId="26B544FE" w14:textId="77777777" w:rsidR="00BA536C" w:rsidRDefault="00110520" w:rsidP="00F02A3B">
      <w:pPr>
        <w:numPr>
          <w:ilvl w:val="0"/>
          <w:numId w:val="2"/>
        </w:numPr>
        <w:spacing w:before="60" w:after="60"/>
        <w:ind w:left="720" w:hanging="360"/>
        <w:rPr>
          <w:lang w:val="en"/>
        </w:rPr>
      </w:pPr>
      <w:r w:rsidRPr="5C126775">
        <w:rPr>
          <w:lang w:val="en"/>
        </w:rPr>
        <w:t>An online Use and Impact Report to document activities, expenditures and impact.</w:t>
      </w:r>
    </w:p>
    <w:p w14:paraId="25B675F3" w14:textId="351CA366" w:rsidR="00110520" w:rsidRPr="00BA536C" w:rsidRDefault="00110520" w:rsidP="00F02A3B">
      <w:pPr>
        <w:numPr>
          <w:ilvl w:val="1"/>
          <w:numId w:val="2"/>
        </w:numPr>
        <w:spacing w:before="60" w:after="60"/>
        <w:ind w:left="1080"/>
        <w:rPr>
          <w:lang w:val="en"/>
        </w:rPr>
      </w:pPr>
      <w:r w:rsidRPr="00BA536C">
        <w:rPr>
          <w:lang w:val="en"/>
        </w:rPr>
        <w:lastRenderedPageBreak/>
        <w:t>This report will require the following school meal information for the previous and current school year (202</w:t>
      </w:r>
      <w:r w:rsidR="00FC2785" w:rsidRPr="00BA536C">
        <w:rPr>
          <w:lang w:val="en"/>
        </w:rPr>
        <w:t>1</w:t>
      </w:r>
      <w:r w:rsidRPr="00BA536C">
        <w:rPr>
          <w:lang w:val="en"/>
        </w:rPr>
        <w:t>-</w:t>
      </w:r>
      <w:r w:rsidR="00FC2785" w:rsidRPr="00BA536C">
        <w:rPr>
          <w:lang w:val="en"/>
        </w:rPr>
        <w:t>20</w:t>
      </w:r>
      <w:r w:rsidRPr="00BA536C">
        <w:rPr>
          <w:lang w:val="en"/>
        </w:rPr>
        <w:t>2</w:t>
      </w:r>
      <w:r w:rsidR="00FC2785" w:rsidRPr="00BA536C">
        <w:rPr>
          <w:lang w:val="en"/>
        </w:rPr>
        <w:t>2</w:t>
      </w:r>
      <w:r w:rsidRPr="00BA536C">
        <w:rPr>
          <w:lang w:val="en"/>
        </w:rPr>
        <w:t xml:space="preserve"> and </w:t>
      </w:r>
      <w:r w:rsidR="00FC2785" w:rsidRPr="00BA536C">
        <w:rPr>
          <w:lang w:val="en"/>
        </w:rPr>
        <w:t>2022-2023</w:t>
      </w:r>
      <w:r w:rsidRPr="00BA536C">
        <w:rPr>
          <w:lang w:val="en"/>
        </w:rPr>
        <w:t>):</w:t>
      </w:r>
    </w:p>
    <w:p w14:paraId="63D7C437" w14:textId="77777777" w:rsidR="00110520" w:rsidRDefault="00110520" w:rsidP="00F02A3B">
      <w:pPr>
        <w:numPr>
          <w:ilvl w:val="0"/>
          <w:numId w:val="2"/>
        </w:numPr>
        <w:spacing w:before="60" w:after="60"/>
        <w:ind w:left="1440" w:hanging="360"/>
        <w:rPr>
          <w:lang w:val="en"/>
        </w:rPr>
      </w:pPr>
      <w:r w:rsidRPr="5C126775">
        <w:rPr>
          <w:lang w:val="en"/>
        </w:rPr>
        <w:t>Average Daily Participation (ADP) for Breakfast</w:t>
      </w:r>
    </w:p>
    <w:p w14:paraId="678F631F" w14:textId="77777777" w:rsidR="00110520" w:rsidRDefault="00110520" w:rsidP="00F02A3B">
      <w:pPr>
        <w:numPr>
          <w:ilvl w:val="0"/>
          <w:numId w:val="2"/>
        </w:numPr>
        <w:spacing w:before="60" w:after="60"/>
        <w:ind w:left="1440" w:hanging="360"/>
        <w:rPr>
          <w:lang w:val="en"/>
        </w:rPr>
      </w:pPr>
      <w:r w:rsidRPr="5C126775">
        <w:rPr>
          <w:lang w:val="en"/>
        </w:rPr>
        <w:t>Average Daily Participation (ADP) for Lunch</w:t>
      </w:r>
    </w:p>
    <w:p w14:paraId="02DA80BF" w14:textId="77777777" w:rsidR="00110520" w:rsidRDefault="00110520" w:rsidP="00F02A3B">
      <w:pPr>
        <w:numPr>
          <w:ilvl w:val="0"/>
          <w:numId w:val="2"/>
        </w:numPr>
        <w:spacing w:before="60" w:after="60"/>
        <w:ind w:left="1440" w:hanging="360"/>
        <w:rPr>
          <w:lang w:val="en"/>
        </w:rPr>
      </w:pPr>
      <w:r w:rsidRPr="5C126775">
        <w:rPr>
          <w:lang w:val="en"/>
        </w:rPr>
        <w:t>Total milk units distributed for the school year</w:t>
      </w:r>
    </w:p>
    <w:p w14:paraId="1389C2C2" w14:textId="77777777" w:rsidR="00110520" w:rsidRDefault="00110520" w:rsidP="00F02A3B">
      <w:pPr>
        <w:numPr>
          <w:ilvl w:val="0"/>
          <w:numId w:val="2"/>
        </w:numPr>
        <w:spacing w:before="60" w:after="60"/>
        <w:ind w:left="1440" w:hanging="360"/>
        <w:rPr>
          <w:lang w:val="en"/>
        </w:rPr>
      </w:pPr>
      <w:r w:rsidRPr="5C126775">
        <w:rPr>
          <w:lang w:val="en"/>
        </w:rPr>
        <w:t>Total single-serve yogurt units for the school year</w:t>
      </w:r>
    </w:p>
    <w:p w14:paraId="270135C4" w14:textId="77777777" w:rsidR="00110520" w:rsidRPr="00B52127" w:rsidRDefault="00110520" w:rsidP="00F02A3B">
      <w:pPr>
        <w:numPr>
          <w:ilvl w:val="0"/>
          <w:numId w:val="2"/>
        </w:numPr>
        <w:spacing w:before="60" w:after="60"/>
        <w:ind w:left="1440" w:hanging="360"/>
        <w:rPr>
          <w:lang w:val="en"/>
        </w:rPr>
      </w:pPr>
      <w:r w:rsidRPr="5B3A6598">
        <w:rPr>
          <w:lang w:val="en"/>
        </w:rPr>
        <w:t>Total bulk units of yogurt for the school year</w:t>
      </w:r>
    </w:p>
    <w:p w14:paraId="74786DE7" w14:textId="0A6DA462" w:rsidR="00110520" w:rsidRPr="00B52127" w:rsidRDefault="00110520" w:rsidP="00F02A3B">
      <w:pPr>
        <w:numPr>
          <w:ilvl w:val="0"/>
          <w:numId w:val="2"/>
        </w:numPr>
        <w:spacing w:before="60" w:after="60"/>
        <w:ind w:left="720" w:hanging="360"/>
        <w:rPr>
          <w:lang w:val="en"/>
        </w:rPr>
      </w:pPr>
      <w:r w:rsidRPr="65C5CE43">
        <w:rPr>
          <w:lang w:val="en"/>
        </w:rPr>
        <w:t xml:space="preserve">If your school received Funds for Fuel Up to Play 60 in the past, your school must have submitted all required reporting </w:t>
      </w:r>
      <w:r w:rsidR="00EE1F03" w:rsidRPr="65C5CE43">
        <w:rPr>
          <w:lang w:val="en"/>
        </w:rPr>
        <w:t>to</w:t>
      </w:r>
      <w:r w:rsidRPr="65C5CE43">
        <w:rPr>
          <w:lang w:val="en"/>
        </w:rPr>
        <w:t xml:space="preserve"> receive additional funding.</w:t>
      </w:r>
    </w:p>
    <w:p w14:paraId="38B32976" w14:textId="7961DC6C" w:rsidR="0DA7052B" w:rsidRDefault="0DA7052B" w:rsidP="00BA536C">
      <w:pPr>
        <w:spacing w:before="60" w:after="60"/>
        <w:ind w:left="1080"/>
        <w:rPr>
          <w:rFonts w:eastAsiaTheme="minorEastAsia"/>
          <w:color w:val="000000" w:themeColor="text1"/>
        </w:rPr>
      </w:pPr>
      <w:r w:rsidRPr="65C5CE43">
        <w:rPr>
          <w:rFonts w:ascii="Calibri" w:eastAsia="Calibri" w:hAnsi="Calibri" w:cs="Calibri"/>
          <w:color w:val="000000" w:themeColor="text1"/>
        </w:rPr>
        <w:t>NOTE: Due to COVID-19 disruptions, reporting was not required of schools who received Funds for FUTP 60 for use in the 2019-2020 school year. These schools are eligible for funding provided all other past reporting was submitted.</w:t>
      </w:r>
    </w:p>
    <w:p w14:paraId="4B1D1E9E" w14:textId="77777777" w:rsidR="00110520" w:rsidRPr="00B52127" w:rsidRDefault="00110520" w:rsidP="00F02A3B">
      <w:pPr>
        <w:numPr>
          <w:ilvl w:val="0"/>
          <w:numId w:val="2"/>
        </w:numPr>
        <w:spacing w:before="60" w:after="60"/>
        <w:ind w:left="720" w:hanging="360"/>
        <w:rPr>
          <w:lang w:val="en"/>
        </w:rPr>
      </w:pPr>
      <w:r w:rsidRPr="00B52127">
        <w:rPr>
          <w:lang w:val="en"/>
        </w:rPr>
        <w:t>Failure to comply with the required reporting may prohibit your school from receiving future funding.</w:t>
      </w:r>
    </w:p>
    <w:p w14:paraId="372C7C39" w14:textId="77777777" w:rsidR="00110520" w:rsidRDefault="00110520" w:rsidP="005C6C88">
      <w:pPr>
        <w:spacing w:before="0" w:after="0"/>
        <w:rPr>
          <w:b/>
          <w:bCs/>
          <w:lang w:val="en"/>
        </w:rPr>
      </w:pPr>
    </w:p>
    <w:p w14:paraId="40A674F8" w14:textId="77777777" w:rsidR="00110520" w:rsidRPr="00B52127" w:rsidRDefault="00110520" w:rsidP="005C6C88">
      <w:pPr>
        <w:spacing w:before="60" w:after="0"/>
        <w:rPr>
          <w:b/>
          <w:bCs/>
          <w:lang w:val="en"/>
        </w:rPr>
      </w:pPr>
      <w:r w:rsidRPr="00B52127">
        <w:rPr>
          <w:b/>
          <w:bCs/>
          <w:lang w:val="en"/>
        </w:rPr>
        <w:t>Funding Amounts and Limits</w:t>
      </w:r>
    </w:p>
    <w:p w14:paraId="4CE214E7" w14:textId="77777777" w:rsidR="00110520" w:rsidRPr="00B52127" w:rsidRDefault="00110520" w:rsidP="00F02A3B">
      <w:pPr>
        <w:numPr>
          <w:ilvl w:val="0"/>
          <w:numId w:val="3"/>
        </w:numPr>
        <w:spacing w:before="0" w:after="60"/>
        <w:rPr>
          <w:lang w:val="en"/>
        </w:rPr>
      </w:pPr>
      <w:r w:rsidRPr="00B52127">
        <w:rPr>
          <w:lang w:val="en"/>
        </w:rPr>
        <w:t xml:space="preserve">Schools are encouraged to request only the amount of money they will need, from a minimum of $300 up to a maximum of $4,000. </w:t>
      </w:r>
    </w:p>
    <w:p w14:paraId="1848AE59" w14:textId="3D8D8170" w:rsidR="00110520" w:rsidRPr="00B52127" w:rsidRDefault="00110520" w:rsidP="00F02A3B">
      <w:pPr>
        <w:numPr>
          <w:ilvl w:val="0"/>
          <w:numId w:val="3"/>
        </w:numPr>
        <w:spacing w:before="60" w:after="60"/>
        <w:rPr>
          <w:lang w:val="en"/>
        </w:rPr>
      </w:pPr>
      <w:r w:rsidRPr="5B3A6598">
        <w:rPr>
          <w:lang w:val="en"/>
        </w:rPr>
        <w:t xml:space="preserve">Funding should be used by the end of the </w:t>
      </w:r>
      <w:r w:rsidR="00E256B7" w:rsidRPr="5B3A6598">
        <w:rPr>
          <w:lang w:val="en"/>
        </w:rPr>
        <w:t>202</w:t>
      </w:r>
      <w:r w:rsidR="00E256B7">
        <w:rPr>
          <w:lang w:val="en"/>
        </w:rPr>
        <w:t>2</w:t>
      </w:r>
      <w:r w:rsidR="00E256B7" w:rsidRPr="5B3A6598">
        <w:rPr>
          <w:lang w:val="en"/>
        </w:rPr>
        <w:t>-202</w:t>
      </w:r>
      <w:r w:rsidR="00E256B7">
        <w:rPr>
          <w:lang w:val="en"/>
        </w:rPr>
        <w:t>3</w:t>
      </w:r>
      <w:r w:rsidRPr="5B3A6598">
        <w:rPr>
          <w:lang w:val="en"/>
        </w:rPr>
        <w:t xml:space="preserve"> school year.</w:t>
      </w:r>
    </w:p>
    <w:p w14:paraId="37554A4C" w14:textId="77777777" w:rsidR="00110520" w:rsidRDefault="00110520" w:rsidP="00F02A3B">
      <w:pPr>
        <w:numPr>
          <w:ilvl w:val="0"/>
          <w:numId w:val="3"/>
        </w:numPr>
        <w:spacing w:before="60" w:after="60"/>
        <w:rPr>
          <w:lang w:val="en"/>
        </w:rPr>
      </w:pPr>
      <w:r w:rsidRPr="00B52127">
        <w:rPr>
          <w:lang w:val="en"/>
        </w:rPr>
        <w:t>The amount requested to fund Physical Activity may not exceed the amount requested to fund Healthy Eating.</w:t>
      </w:r>
    </w:p>
    <w:p w14:paraId="5302B637" w14:textId="77777777" w:rsidR="00BA536C" w:rsidRDefault="007B699F" w:rsidP="00F02A3B">
      <w:pPr>
        <w:numPr>
          <w:ilvl w:val="0"/>
          <w:numId w:val="2"/>
        </w:numPr>
        <w:spacing w:before="60" w:after="60"/>
        <w:ind w:left="360"/>
        <w:rPr>
          <w:lang w:val="en"/>
        </w:rPr>
      </w:pPr>
      <w:r w:rsidRPr="00BA536C">
        <w:rPr>
          <w:lang w:val="en"/>
        </w:rPr>
        <w:t xml:space="preserve">The funding limits include: </w:t>
      </w:r>
    </w:p>
    <w:p w14:paraId="62C397AC" w14:textId="77777777" w:rsidR="00BA536C" w:rsidRDefault="00110520" w:rsidP="00F02A3B">
      <w:pPr>
        <w:numPr>
          <w:ilvl w:val="1"/>
          <w:numId w:val="2"/>
        </w:numPr>
        <w:spacing w:before="60" w:after="60"/>
        <w:ind w:left="1080"/>
        <w:rPr>
          <w:lang w:val="en"/>
        </w:rPr>
      </w:pPr>
      <w:r w:rsidRPr="00BA536C">
        <w:rPr>
          <w:b/>
          <w:bCs/>
          <w:lang w:val="en"/>
        </w:rPr>
        <w:t>Kickoff and Promotional Activities:</w:t>
      </w:r>
      <w:r w:rsidRPr="00BA536C">
        <w:rPr>
          <w:lang w:val="en"/>
        </w:rPr>
        <w:t xml:space="preserve"> Maximum total of $500 for both Healthy Eating and Physical Activity combined during one school year.</w:t>
      </w:r>
    </w:p>
    <w:p w14:paraId="2CD26218" w14:textId="3F7E139F" w:rsidR="00110520" w:rsidRPr="00BA536C" w:rsidRDefault="00110520" w:rsidP="00F02A3B">
      <w:pPr>
        <w:numPr>
          <w:ilvl w:val="1"/>
          <w:numId w:val="2"/>
        </w:numPr>
        <w:spacing w:before="60" w:after="60"/>
        <w:ind w:left="1080"/>
        <w:rPr>
          <w:lang w:val="en"/>
        </w:rPr>
      </w:pPr>
      <w:r w:rsidRPr="00BA536C">
        <w:rPr>
          <w:b/>
          <w:bCs/>
          <w:lang w:val="en"/>
        </w:rPr>
        <w:t>Staff Stipends:</w:t>
      </w:r>
      <w:r w:rsidRPr="00BA536C">
        <w:rPr>
          <w:lang w:val="en"/>
        </w:rPr>
        <w:t xml:space="preserve"> Max of $400 total for internal staff and outside professionals, broken down as follows: </w:t>
      </w:r>
    </w:p>
    <w:p w14:paraId="1E0A0F08" w14:textId="77777777" w:rsidR="00110520" w:rsidRPr="00B52127" w:rsidRDefault="00110520" w:rsidP="00F02A3B">
      <w:pPr>
        <w:numPr>
          <w:ilvl w:val="0"/>
          <w:numId w:val="27"/>
        </w:numPr>
        <w:spacing w:before="60" w:after="60"/>
        <w:ind w:left="1440" w:hanging="360"/>
        <w:rPr>
          <w:lang w:val="en"/>
        </w:rPr>
      </w:pPr>
      <w:r w:rsidRPr="00B52127">
        <w:rPr>
          <w:lang w:val="en"/>
        </w:rPr>
        <w:t xml:space="preserve">No more than $300 may be devoted to internal staff stipends. </w:t>
      </w:r>
    </w:p>
    <w:p w14:paraId="02EF775B" w14:textId="77777777" w:rsidR="00110520" w:rsidRPr="00B52127" w:rsidRDefault="00110520" w:rsidP="00F02A3B">
      <w:pPr>
        <w:numPr>
          <w:ilvl w:val="0"/>
          <w:numId w:val="27"/>
        </w:numPr>
        <w:spacing w:before="60" w:after="60"/>
        <w:ind w:left="1440" w:hanging="360"/>
        <w:rPr>
          <w:lang w:val="en"/>
        </w:rPr>
      </w:pPr>
      <w:r w:rsidRPr="00B52127">
        <w:rPr>
          <w:lang w:val="en"/>
        </w:rPr>
        <w:t xml:space="preserve">Internal staff includes individuals at your school who are helping to implement your program. </w:t>
      </w:r>
    </w:p>
    <w:p w14:paraId="37C2A28B" w14:textId="77777777" w:rsidR="00110520" w:rsidRPr="00B52127" w:rsidRDefault="00110520" w:rsidP="00F02A3B">
      <w:pPr>
        <w:numPr>
          <w:ilvl w:val="0"/>
          <w:numId w:val="27"/>
        </w:numPr>
        <w:spacing w:before="60" w:after="60"/>
        <w:ind w:left="1440" w:hanging="360"/>
        <w:rPr>
          <w:lang w:val="en"/>
        </w:rPr>
      </w:pPr>
      <w:r w:rsidRPr="00B52127">
        <w:rPr>
          <w:lang w:val="en"/>
        </w:rPr>
        <w:t>Internal stipends are optional for your school to provide.</w:t>
      </w:r>
    </w:p>
    <w:p w14:paraId="40E28916" w14:textId="77777777" w:rsidR="00110520" w:rsidRPr="00B52127" w:rsidRDefault="00110520" w:rsidP="00F02A3B">
      <w:pPr>
        <w:numPr>
          <w:ilvl w:val="0"/>
          <w:numId w:val="27"/>
        </w:numPr>
        <w:spacing w:before="60" w:after="60"/>
        <w:ind w:left="1440" w:hanging="360"/>
        <w:rPr>
          <w:lang w:val="en"/>
        </w:rPr>
      </w:pPr>
      <w:r w:rsidRPr="00B52127">
        <w:rPr>
          <w:lang w:val="en"/>
        </w:rPr>
        <w:t xml:space="preserve">Outside professionals include outside trainers, speakers and other external personnel who assist with your Plays. </w:t>
      </w:r>
    </w:p>
    <w:p w14:paraId="4DB1F2A0" w14:textId="77777777" w:rsidR="00110520" w:rsidRPr="00B52127" w:rsidRDefault="00110520" w:rsidP="00E61CF0">
      <w:pPr>
        <w:numPr>
          <w:ilvl w:val="0"/>
          <w:numId w:val="17"/>
        </w:numPr>
        <w:spacing w:before="60" w:after="60"/>
        <w:ind w:left="1080" w:hanging="360"/>
        <w:rPr>
          <w:lang w:val="en"/>
        </w:rPr>
      </w:pPr>
      <w:r w:rsidRPr="00B52127">
        <w:rPr>
          <w:b/>
          <w:bCs/>
          <w:lang w:val="en"/>
        </w:rPr>
        <w:t xml:space="preserve">Nutrition Education Materials: </w:t>
      </w:r>
      <w:r w:rsidRPr="00B52127">
        <w:rPr>
          <w:lang w:val="en"/>
        </w:rPr>
        <w:t>Max of $200</w:t>
      </w:r>
    </w:p>
    <w:p w14:paraId="5B6B33BD" w14:textId="77777777" w:rsidR="00110520" w:rsidRPr="00B52127" w:rsidRDefault="00110520" w:rsidP="004A36AF">
      <w:pPr>
        <w:spacing w:before="60" w:after="60"/>
        <w:rPr>
          <w:b/>
          <w:bCs/>
          <w:lang w:val="en"/>
        </w:rPr>
      </w:pPr>
      <w:r w:rsidRPr="00B52127">
        <w:rPr>
          <w:b/>
          <w:bCs/>
          <w:lang w:val="en"/>
        </w:rPr>
        <w:t>Use of Funding</w:t>
      </w:r>
    </w:p>
    <w:p w14:paraId="3AACCED9" w14:textId="77777777" w:rsidR="00110520" w:rsidRPr="00B52127" w:rsidRDefault="00110520" w:rsidP="00F02A3B">
      <w:pPr>
        <w:numPr>
          <w:ilvl w:val="0"/>
          <w:numId w:val="3"/>
        </w:numPr>
        <w:spacing w:before="60" w:after="60"/>
        <w:rPr>
          <w:lang w:val="en"/>
        </w:rPr>
      </w:pPr>
      <w:r w:rsidRPr="00B52127">
        <w:rPr>
          <w:lang w:val="en"/>
        </w:rPr>
        <w:t>Funds may be used to support a range of different program-related activities and Plays, as found in the online Fuel Up to Play 60 Playbook.</w:t>
      </w:r>
    </w:p>
    <w:p w14:paraId="128837F9" w14:textId="77777777" w:rsidR="00110520" w:rsidRPr="00B52127" w:rsidRDefault="00110520" w:rsidP="00F02A3B">
      <w:pPr>
        <w:numPr>
          <w:ilvl w:val="0"/>
          <w:numId w:val="3"/>
        </w:numPr>
        <w:spacing w:before="60" w:after="60"/>
        <w:rPr>
          <w:lang w:val="en"/>
        </w:rPr>
      </w:pPr>
      <w:r w:rsidRPr="00B52127">
        <w:rPr>
          <w:lang w:val="en"/>
        </w:rPr>
        <w:t>Funding may not be used for food sold at school to students, or to subsidize food or the cost of meals served to students in the school meal programs.</w:t>
      </w:r>
    </w:p>
    <w:p w14:paraId="0ED7F678" w14:textId="77777777" w:rsidR="00110520" w:rsidRPr="00B52127" w:rsidRDefault="00110520" w:rsidP="00F02A3B">
      <w:pPr>
        <w:numPr>
          <w:ilvl w:val="0"/>
          <w:numId w:val="3"/>
        </w:numPr>
        <w:spacing w:before="60" w:after="60"/>
        <w:rPr>
          <w:lang w:val="en"/>
        </w:rPr>
      </w:pPr>
      <w:r w:rsidRPr="00B52127">
        <w:rPr>
          <w:lang w:val="en"/>
        </w:rPr>
        <w:t>Technology requests must be supported with a strong case that it is central or essential to the proposed program.</w:t>
      </w:r>
    </w:p>
    <w:p w14:paraId="0E17171D" w14:textId="77777777" w:rsidR="00110520" w:rsidRPr="00B52127" w:rsidRDefault="00110520" w:rsidP="00F02A3B">
      <w:pPr>
        <w:numPr>
          <w:ilvl w:val="0"/>
          <w:numId w:val="3"/>
        </w:numPr>
        <w:spacing w:before="60" w:after="60"/>
        <w:rPr>
          <w:lang w:val="en"/>
        </w:rPr>
      </w:pPr>
      <w:r w:rsidRPr="00B52127">
        <w:rPr>
          <w:lang w:val="en"/>
        </w:rPr>
        <w:lastRenderedPageBreak/>
        <w:t>Funding may not be used to purchase equipment for organized sports teams.</w:t>
      </w:r>
    </w:p>
    <w:p w14:paraId="26DE6BE2" w14:textId="2805F240" w:rsidR="00110520" w:rsidRPr="00B52127" w:rsidRDefault="00110520" w:rsidP="00F02A3B">
      <w:pPr>
        <w:numPr>
          <w:ilvl w:val="0"/>
          <w:numId w:val="3"/>
        </w:numPr>
        <w:spacing w:before="60" w:after="60"/>
        <w:rPr>
          <w:lang w:val="en"/>
        </w:rPr>
      </w:pPr>
      <w:r w:rsidRPr="00B52127">
        <w:rPr>
          <w:lang w:val="en"/>
        </w:rPr>
        <w:t xml:space="preserve">Use of funds is at the discretion of the school’s </w:t>
      </w:r>
      <w:r w:rsidR="00DA709A">
        <w:rPr>
          <w:lang w:val="en"/>
        </w:rPr>
        <w:t xml:space="preserve">adults leading the </w:t>
      </w:r>
      <w:r w:rsidRPr="00B52127">
        <w:rPr>
          <w:lang w:val="en"/>
        </w:rPr>
        <w:t>Fuel Up to Play 60 Program and/or the individual completing this application, working with the school team (students and adults helping to plan/implement the program) and in compliance with any school or district rules governing use of grant funds.</w:t>
      </w:r>
    </w:p>
    <w:p w14:paraId="3DDD875B" w14:textId="77777777" w:rsidR="00110520" w:rsidRDefault="00110520" w:rsidP="00F02A3B">
      <w:pPr>
        <w:numPr>
          <w:ilvl w:val="0"/>
          <w:numId w:val="3"/>
        </w:numPr>
        <w:spacing w:before="60" w:after="60"/>
        <w:rPr>
          <w:lang w:val="en"/>
        </w:rPr>
      </w:pPr>
      <w:r w:rsidRPr="5B3A6598">
        <w:rPr>
          <w:lang w:val="en"/>
        </w:rPr>
        <w:t>Funds recipient agrees to use the funding as outlined in the approved application form. Any changes to the use of funding must first be reviewed and approved by the local Dairy Council.</w:t>
      </w:r>
    </w:p>
    <w:p w14:paraId="769E881F" w14:textId="04CAB626" w:rsidR="00110520" w:rsidRPr="00B52127" w:rsidRDefault="00110520" w:rsidP="00F02A3B">
      <w:pPr>
        <w:numPr>
          <w:ilvl w:val="0"/>
          <w:numId w:val="3"/>
        </w:numPr>
        <w:spacing w:before="60" w:after="60"/>
        <w:rPr>
          <w:lang w:val="en"/>
        </w:rPr>
      </w:pPr>
      <w:r w:rsidRPr="5B3A6598">
        <w:rPr>
          <w:lang w:val="en"/>
        </w:rPr>
        <w:t xml:space="preserve">Funds recipient may be required to repay the GENYOUth Foundation any portion of the funding that is not used for the purpose outlined in the approved application form, and/or not used by the end of the </w:t>
      </w:r>
      <w:r w:rsidR="00E57673">
        <w:rPr>
          <w:lang w:val="en"/>
        </w:rPr>
        <w:t>2022-2023</w:t>
      </w:r>
      <w:r w:rsidRPr="5B3A6598">
        <w:rPr>
          <w:lang w:val="en"/>
        </w:rPr>
        <w:t xml:space="preserve"> school year.</w:t>
      </w:r>
    </w:p>
    <w:p w14:paraId="5576C81D" w14:textId="77777777" w:rsidR="005C6C88" w:rsidRDefault="00110520" w:rsidP="00F02A3B">
      <w:pPr>
        <w:numPr>
          <w:ilvl w:val="0"/>
          <w:numId w:val="2"/>
        </w:numPr>
        <w:spacing w:before="60" w:after="60"/>
        <w:ind w:left="360"/>
        <w:rPr>
          <w:lang w:val="en"/>
        </w:rPr>
      </w:pPr>
      <w:r w:rsidRPr="005C6C88">
        <w:rPr>
          <w:lang w:val="en"/>
        </w:rPr>
        <w:t>Funds recipient will not use Fuel Up to Play 60 Funds to:</w:t>
      </w:r>
    </w:p>
    <w:p w14:paraId="20184E8F" w14:textId="77777777" w:rsidR="005C6C88" w:rsidRDefault="00110520" w:rsidP="00F02A3B">
      <w:pPr>
        <w:numPr>
          <w:ilvl w:val="1"/>
          <w:numId w:val="2"/>
        </w:numPr>
        <w:spacing w:before="60" w:after="60"/>
        <w:ind w:left="1080"/>
        <w:rPr>
          <w:lang w:val="en"/>
        </w:rPr>
      </w:pPr>
      <w:r w:rsidRPr="005C6C88">
        <w:rPr>
          <w:lang w:val="en"/>
        </w:rPr>
        <w:t>Influence legislation</w:t>
      </w:r>
      <w:r w:rsidR="005C6C88" w:rsidRPr="005C6C88">
        <w:rPr>
          <w:lang w:val="en"/>
        </w:rPr>
        <w:t xml:space="preserve"> </w:t>
      </w:r>
    </w:p>
    <w:p w14:paraId="62E58AC9" w14:textId="77777777" w:rsidR="005C6C88" w:rsidRDefault="00110520" w:rsidP="00F02A3B">
      <w:pPr>
        <w:numPr>
          <w:ilvl w:val="1"/>
          <w:numId w:val="2"/>
        </w:numPr>
        <w:spacing w:before="60" w:after="60"/>
        <w:ind w:left="1080"/>
        <w:rPr>
          <w:lang w:val="en"/>
        </w:rPr>
      </w:pPr>
      <w:r w:rsidRPr="005C6C88">
        <w:rPr>
          <w:lang w:val="en"/>
        </w:rPr>
        <w:t>Influence the outcome of any public election or to carry on, directly or indirectly, any voter registration drive</w:t>
      </w:r>
      <w:r w:rsidR="005C6C88" w:rsidRPr="005C6C88">
        <w:rPr>
          <w:lang w:val="en"/>
        </w:rPr>
        <w:t xml:space="preserve"> </w:t>
      </w:r>
    </w:p>
    <w:p w14:paraId="72E81FB7" w14:textId="77777777" w:rsidR="005C6C88" w:rsidRDefault="00110520" w:rsidP="00F02A3B">
      <w:pPr>
        <w:numPr>
          <w:ilvl w:val="1"/>
          <w:numId w:val="2"/>
        </w:numPr>
        <w:spacing w:before="60" w:after="60"/>
        <w:ind w:left="1080"/>
        <w:rPr>
          <w:lang w:val="en"/>
        </w:rPr>
      </w:pPr>
      <w:r w:rsidRPr="005C6C88">
        <w:rPr>
          <w:lang w:val="en"/>
        </w:rPr>
        <w:t>Make any grant to any other individual or organization</w:t>
      </w:r>
      <w:r w:rsidR="005C6C88" w:rsidRPr="005C6C88">
        <w:rPr>
          <w:lang w:val="en"/>
        </w:rPr>
        <w:t xml:space="preserve"> </w:t>
      </w:r>
    </w:p>
    <w:p w14:paraId="3ABFC5DB" w14:textId="1B0A3D8E" w:rsidR="00110520" w:rsidRPr="005C6C88" w:rsidRDefault="00110520" w:rsidP="00F02A3B">
      <w:pPr>
        <w:numPr>
          <w:ilvl w:val="1"/>
          <w:numId w:val="2"/>
        </w:numPr>
        <w:spacing w:before="60" w:after="60"/>
        <w:ind w:left="1080"/>
        <w:rPr>
          <w:lang w:val="en"/>
        </w:rPr>
      </w:pPr>
      <w:r w:rsidRPr="005C6C88">
        <w:rPr>
          <w:lang w:val="en"/>
        </w:rPr>
        <w:t>Undertake any activity other than for charitable, scientific or educational purposes</w:t>
      </w:r>
    </w:p>
    <w:p w14:paraId="424DDC90" w14:textId="77777777" w:rsidR="005C6C88" w:rsidRDefault="005C6C88" w:rsidP="005C6C88">
      <w:pPr>
        <w:spacing w:after="60"/>
        <w:rPr>
          <w:b/>
          <w:bCs/>
          <w:lang w:val="en"/>
        </w:rPr>
      </w:pPr>
    </w:p>
    <w:p w14:paraId="6A164589" w14:textId="4B48C8D8" w:rsidR="00110520" w:rsidRPr="00B52127" w:rsidRDefault="00110520" w:rsidP="005C6C88">
      <w:pPr>
        <w:spacing w:after="60"/>
        <w:rPr>
          <w:b/>
          <w:bCs/>
          <w:lang w:val="en"/>
        </w:rPr>
      </w:pPr>
      <w:r w:rsidRPr="00B52127">
        <w:rPr>
          <w:b/>
          <w:bCs/>
          <w:lang w:val="en"/>
        </w:rPr>
        <w:t>Other Terms</w:t>
      </w:r>
    </w:p>
    <w:p w14:paraId="737696F2" w14:textId="77777777" w:rsidR="00110520" w:rsidRPr="00B52127" w:rsidRDefault="00110520" w:rsidP="00F02A3B">
      <w:pPr>
        <w:numPr>
          <w:ilvl w:val="0"/>
          <w:numId w:val="3"/>
        </w:numPr>
        <w:spacing w:before="60" w:after="60"/>
        <w:rPr>
          <w:lang w:val="en"/>
        </w:rPr>
      </w:pPr>
      <w:r w:rsidRPr="00B52127">
        <w:rPr>
          <w:lang w:val="en"/>
        </w:rPr>
        <w:t>Funding applications may be approved between funding cycles at the sole discretion of the funder.</w:t>
      </w:r>
    </w:p>
    <w:p w14:paraId="2789BD9F" w14:textId="77777777" w:rsidR="00110520" w:rsidRPr="00B52127" w:rsidRDefault="00110520" w:rsidP="00F02A3B">
      <w:pPr>
        <w:numPr>
          <w:ilvl w:val="0"/>
          <w:numId w:val="3"/>
        </w:numPr>
        <w:spacing w:before="60" w:after="60"/>
        <w:rPr>
          <w:lang w:val="en"/>
        </w:rPr>
      </w:pPr>
      <w:r w:rsidRPr="00B52127">
        <w:rPr>
          <w:lang w:val="en"/>
        </w:rPr>
        <w:t>Funds and equipment/goods/services received may only be used by the participating Fuel Up to Play 60 school that submits the funding application.</w:t>
      </w:r>
    </w:p>
    <w:p w14:paraId="6A3C5267" w14:textId="77777777" w:rsidR="00110520" w:rsidRPr="00B52127" w:rsidRDefault="00110520" w:rsidP="00F02A3B">
      <w:pPr>
        <w:numPr>
          <w:ilvl w:val="0"/>
          <w:numId w:val="3"/>
        </w:numPr>
        <w:spacing w:before="60" w:after="60"/>
        <w:rPr>
          <w:lang w:val="en"/>
        </w:rPr>
      </w:pPr>
      <w:r w:rsidRPr="5B3A6598">
        <w:rPr>
          <w:lang w:val="en"/>
        </w:rPr>
        <w:t>Funds and equipment/goods/services are the property of the school that is approved for funding and may not be transferred to another school, institution or individual without prior written approval of the Fuel Up to Play 60 funder.</w:t>
      </w:r>
    </w:p>
    <w:p w14:paraId="27322ADC" w14:textId="77777777" w:rsidR="00110520" w:rsidRPr="00B52127" w:rsidRDefault="00110520" w:rsidP="00F02A3B">
      <w:pPr>
        <w:numPr>
          <w:ilvl w:val="0"/>
          <w:numId w:val="3"/>
        </w:numPr>
        <w:spacing w:before="60" w:after="60"/>
        <w:rPr>
          <w:lang w:val="en"/>
        </w:rPr>
      </w:pPr>
      <w:r w:rsidRPr="00B52127">
        <w:rPr>
          <w:lang w:val="en"/>
        </w:rPr>
        <w:t>Schools receiving funds and equipment/goods/services agree to provide information about use of funds and equipment/goods/services if requested by National Dairy Council, your local Dairy Council or the NFL.</w:t>
      </w:r>
    </w:p>
    <w:p w14:paraId="4AA313E9" w14:textId="77777777" w:rsidR="00110520" w:rsidRPr="00B52127" w:rsidRDefault="00110520" w:rsidP="00F02A3B">
      <w:pPr>
        <w:numPr>
          <w:ilvl w:val="0"/>
          <w:numId w:val="3"/>
        </w:numPr>
        <w:spacing w:before="60" w:after="60"/>
        <w:rPr>
          <w:lang w:val="en"/>
        </w:rPr>
      </w:pPr>
      <w:r w:rsidRPr="00B52127">
        <w:rPr>
          <w:lang w:val="en"/>
        </w:rPr>
        <w:t>All information provided to NFL and Dairy Council in connection with the Fuel Up to Play 60 Funds Application, including all related communications, is true, correct and complete.</w:t>
      </w:r>
    </w:p>
    <w:p w14:paraId="6D3FB140" w14:textId="77777777" w:rsidR="00110520" w:rsidRPr="00B52127" w:rsidRDefault="00110520" w:rsidP="00F02A3B">
      <w:pPr>
        <w:numPr>
          <w:ilvl w:val="0"/>
          <w:numId w:val="3"/>
        </w:numPr>
        <w:spacing w:before="60" w:after="60"/>
        <w:rPr>
          <w:lang w:val="en"/>
        </w:rPr>
      </w:pPr>
      <w:r w:rsidRPr="00B52127">
        <w:rPr>
          <w:lang w:val="en"/>
        </w:rPr>
        <w:t>Funds and equipment/goods/services recipient will maintain complete and accurate records for the program, and will make such records available to Dairy Council, NFL and GENYOUth Foundation upon request.</w:t>
      </w:r>
    </w:p>
    <w:p w14:paraId="3F7FDBC3" w14:textId="77777777" w:rsidR="00110520" w:rsidRPr="00B52127" w:rsidRDefault="00110520" w:rsidP="00F02A3B">
      <w:pPr>
        <w:numPr>
          <w:ilvl w:val="0"/>
          <w:numId w:val="3"/>
        </w:numPr>
        <w:spacing w:before="60" w:after="60"/>
        <w:rPr>
          <w:lang w:val="en"/>
        </w:rPr>
      </w:pPr>
      <w:r w:rsidRPr="00B52127">
        <w:rPr>
          <w:lang w:val="en"/>
        </w:rPr>
        <w:t>Funds and equipment/goods/services recipient shall obtain advance written approval from Dairy Council for commercial publication or distribution of all publications or works created, in whole or in part, through the use of NFL and Dairy Council funds.</w:t>
      </w:r>
    </w:p>
    <w:p w14:paraId="271E96E4" w14:textId="77777777" w:rsidR="00110520" w:rsidRPr="00D01313" w:rsidRDefault="00110520" w:rsidP="00F02A3B">
      <w:pPr>
        <w:numPr>
          <w:ilvl w:val="0"/>
          <w:numId w:val="3"/>
        </w:numPr>
        <w:spacing w:before="60" w:after="60"/>
      </w:pPr>
      <w:r w:rsidRPr="00B52127">
        <w:rPr>
          <w:lang w:val="en"/>
        </w:rPr>
        <w:t>Funds and equipment/goods/services recipient agrees to submit photographs and accompanying signed releases for promotional and informational materials, if requested.</w:t>
      </w:r>
    </w:p>
    <w:p w14:paraId="3D4DABE1" w14:textId="3CDF75A7" w:rsidR="00EA5486" w:rsidRPr="0092454B" w:rsidRDefault="00110520" w:rsidP="00F02A3B">
      <w:pPr>
        <w:numPr>
          <w:ilvl w:val="0"/>
          <w:numId w:val="3"/>
        </w:numPr>
        <w:spacing w:before="60" w:after="60"/>
      </w:pPr>
      <w:r w:rsidRPr="00D01313">
        <w:rPr>
          <w:lang w:val="en"/>
        </w:rPr>
        <w:t>Funds and equipment/goods/services recipient agrees to share success, if requested, to demonstrate progress made toward creating a healthy and active school community.</w:t>
      </w:r>
    </w:p>
    <w:sectPr w:rsidR="00EA5486" w:rsidRPr="0092454B" w:rsidSect="00F555A8">
      <w:headerReference w:type="default" r:id="rId25"/>
      <w:footerReference w:type="default" r:id="rId26"/>
      <w:headerReference w:type="first" r:id="rId27"/>
      <w:pgSz w:w="12240" w:h="15840"/>
      <w:pgMar w:top="1530" w:right="1440" w:bottom="1440" w:left="810" w:header="540" w:footer="4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0FFE" w14:textId="77777777" w:rsidR="00317D16" w:rsidRDefault="00317D16" w:rsidP="006D367F">
      <w:pPr>
        <w:spacing w:after="0" w:line="240" w:lineRule="auto"/>
      </w:pPr>
      <w:r>
        <w:separator/>
      </w:r>
    </w:p>
  </w:endnote>
  <w:endnote w:type="continuationSeparator" w:id="0">
    <w:p w14:paraId="1F811EAA" w14:textId="77777777" w:rsidR="00317D16" w:rsidRDefault="00317D16" w:rsidP="006D367F">
      <w:pPr>
        <w:spacing w:after="0" w:line="240" w:lineRule="auto"/>
      </w:pPr>
      <w:r>
        <w:continuationSeparator/>
      </w:r>
    </w:p>
  </w:endnote>
  <w:endnote w:type="continuationNotice" w:id="1">
    <w:p w14:paraId="14A730C8" w14:textId="77777777" w:rsidR="00317D16" w:rsidRDefault="00317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007D5958" w14:paraId="1FCAD9BE" w14:textId="77777777" w:rsidTr="0433735F">
      <w:tc>
        <w:tcPr>
          <w:tcW w:w="3330" w:type="dxa"/>
        </w:tcPr>
        <w:p w14:paraId="753068F1" w14:textId="43A21D53" w:rsidR="007D5958" w:rsidRDefault="007D5958" w:rsidP="004C05B2">
          <w:pPr>
            <w:pStyle w:val="Header"/>
            <w:ind w:left="-115"/>
          </w:pPr>
        </w:p>
      </w:tc>
      <w:tc>
        <w:tcPr>
          <w:tcW w:w="3330" w:type="dxa"/>
        </w:tcPr>
        <w:p w14:paraId="04F8DDF3" w14:textId="7FBDB86C" w:rsidR="007D5958" w:rsidRDefault="007D5958" w:rsidP="004C05B2">
          <w:pPr>
            <w:pStyle w:val="Header"/>
            <w:jc w:val="center"/>
          </w:pPr>
        </w:p>
      </w:tc>
      <w:tc>
        <w:tcPr>
          <w:tcW w:w="3330" w:type="dxa"/>
        </w:tcPr>
        <w:p w14:paraId="4D146DB3" w14:textId="4E2EBC97" w:rsidR="007D5958" w:rsidRDefault="007D5958" w:rsidP="004C05B2">
          <w:pPr>
            <w:pStyle w:val="Header"/>
            <w:ind w:right="-115"/>
            <w:jc w:val="right"/>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b/>
              <w:bCs/>
              <w:noProof/>
            </w:rPr>
            <w:t>1</w:t>
          </w:r>
          <w:r>
            <w:rPr>
              <w:b/>
              <w:bCs/>
              <w:noProof/>
              <w:color w:val="2B579A"/>
              <w:shd w:val="clear" w:color="auto" w:fill="E6E6E6"/>
            </w:rPr>
            <w:fldChar w:fldCharType="end"/>
          </w:r>
        </w:p>
      </w:tc>
    </w:tr>
  </w:tbl>
  <w:p w14:paraId="64192EE3" w14:textId="44017EA3" w:rsidR="007D5958" w:rsidRDefault="007D5958" w:rsidP="004C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83D6" w14:textId="77777777" w:rsidR="00317D16" w:rsidRDefault="00317D16" w:rsidP="006D367F">
      <w:pPr>
        <w:spacing w:after="0" w:line="240" w:lineRule="auto"/>
      </w:pPr>
      <w:r>
        <w:separator/>
      </w:r>
    </w:p>
  </w:footnote>
  <w:footnote w:type="continuationSeparator" w:id="0">
    <w:p w14:paraId="50D8BE40" w14:textId="77777777" w:rsidR="00317D16" w:rsidRDefault="00317D16" w:rsidP="006D367F">
      <w:pPr>
        <w:spacing w:after="0" w:line="240" w:lineRule="auto"/>
      </w:pPr>
      <w:r>
        <w:continuationSeparator/>
      </w:r>
    </w:p>
  </w:footnote>
  <w:footnote w:type="continuationNotice" w:id="1">
    <w:p w14:paraId="08D20F20" w14:textId="77777777" w:rsidR="00317D16" w:rsidRDefault="00317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EA0" w14:textId="54EDE47C" w:rsidR="007D5958" w:rsidRPr="00066FDD" w:rsidRDefault="007D5958" w:rsidP="005A316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B5DC" w14:textId="155321D8" w:rsidR="00F555A8" w:rsidRDefault="00F555A8" w:rsidP="00F555A8">
    <w:pPr>
      <w:pStyle w:val="Header"/>
      <w:jc w:val="center"/>
    </w:pPr>
    <w:r>
      <w:rPr>
        <w:noProof/>
      </w:rPr>
      <mc:AlternateContent>
        <mc:Choice Requires="wps">
          <w:drawing>
            <wp:anchor distT="0" distB="0" distL="114300" distR="114300" simplePos="0" relativeHeight="251658240" behindDoc="0" locked="0" layoutInCell="1" allowOverlap="1" wp14:anchorId="31461B16" wp14:editId="260A179F">
              <wp:simplePos x="0" y="0"/>
              <wp:positionH relativeFrom="column">
                <wp:posOffset>-148590</wp:posOffset>
              </wp:positionH>
              <wp:positionV relativeFrom="paragraph">
                <wp:posOffset>-76200</wp:posOffset>
              </wp:positionV>
              <wp:extent cx="2506980" cy="838200"/>
              <wp:effectExtent l="0" t="0" r="26670" b="19050"/>
              <wp:wrapNone/>
              <wp:docPr id="1596764636" name="Text Box 1"/>
              <wp:cNvGraphicFramePr/>
              <a:graphic xmlns:a="http://schemas.openxmlformats.org/drawingml/2006/main">
                <a:graphicData uri="http://schemas.microsoft.com/office/word/2010/wordprocessingShape">
                  <wps:wsp>
                    <wps:cNvSpPr txBox="1"/>
                    <wps:spPr>
                      <a:xfrm>
                        <a:off x="0" y="0"/>
                        <a:ext cx="2506980" cy="838200"/>
                      </a:xfrm>
                      <a:prstGeom prst="rect">
                        <a:avLst/>
                      </a:prstGeom>
                      <a:solidFill>
                        <a:schemeClr val="accent4">
                          <a:lumMod val="20000"/>
                          <a:lumOff val="80000"/>
                        </a:schemeClr>
                      </a:solidFill>
                      <a:ln w="6350">
                        <a:solidFill>
                          <a:prstClr val="black"/>
                        </a:solidFill>
                      </a:ln>
                    </wps:spPr>
                    <wps:txbx>
                      <w:txbxContent>
                        <w:p w14:paraId="7F841771" w14:textId="77777777" w:rsidR="00F555A8" w:rsidRPr="002C2F84" w:rsidRDefault="00F555A8" w:rsidP="00F555A8">
                          <w:pPr>
                            <w:autoSpaceDE w:val="0"/>
                            <w:autoSpaceDN w:val="0"/>
                            <w:adjustRightInd w:val="0"/>
                            <w:spacing w:before="0" w:after="0" w:line="240" w:lineRule="auto"/>
                            <w:rPr>
                              <w:rFonts w:ascii="Calibri-Bold" w:hAnsi="Calibri-Bold" w:cs="Calibri-Bold"/>
                              <w:b/>
                              <w:bCs/>
                              <w:sz w:val="24"/>
                              <w:szCs w:val="24"/>
                            </w:rPr>
                          </w:pPr>
                          <w:r w:rsidRPr="002C2F84">
                            <w:rPr>
                              <w:rFonts w:ascii="Calibri-Bold" w:hAnsi="Calibri-Bold" w:cs="Calibri-Bold"/>
                              <w:b/>
                              <w:bCs/>
                              <w:sz w:val="24"/>
                              <w:szCs w:val="24"/>
                            </w:rPr>
                            <w:t>This application is for planning purposes only.</w:t>
                          </w:r>
                        </w:p>
                        <w:p w14:paraId="09844829" w14:textId="77777777" w:rsidR="00F555A8" w:rsidRPr="002C2F84" w:rsidRDefault="00F555A8" w:rsidP="00F555A8">
                          <w:pPr>
                            <w:autoSpaceDE w:val="0"/>
                            <w:autoSpaceDN w:val="0"/>
                            <w:adjustRightInd w:val="0"/>
                            <w:spacing w:before="0" w:after="0" w:line="240" w:lineRule="auto"/>
                            <w:rPr>
                              <w:color w:val="000000" w:themeColor="text1"/>
                            </w:rPr>
                          </w:pPr>
                          <w:r w:rsidRPr="002C2F84">
                            <w:rPr>
                              <w:rFonts w:ascii="Calibri" w:hAnsi="Calibri" w:cs="Calibri"/>
                            </w:rPr>
                            <w:t>To apply, please complete the online version at FuelUptoPlay60.com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461B16" id="_x0000_t202" coordsize="21600,21600" o:spt="202" path="m,l,21600r21600,l21600,xe">
              <v:stroke joinstyle="miter"/>
              <v:path gradientshapeok="t" o:connecttype="rect"/>
            </v:shapetype>
            <v:shape id="Text Box 1" o:spid="_x0000_s1026" type="#_x0000_t202" style="position:absolute;left:0;text-align:left;margin-left:-11.7pt;margin-top:-6pt;width:197.4pt;height:6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" fillcolor="#fff2cc [663]" strokeweight=".5pt">
              <v:textbox>
                <w:txbxContent>
                  <w:p w14:paraId="7F841771" w14:textId="77777777" w:rsidR="00F555A8" w:rsidRPr="002C2F84" w:rsidRDefault="00F555A8" w:rsidP="00F555A8">
                    <w:pPr>
                      <w:autoSpaceDE w:val="0"/>
                      <w:autoSpaceDN w:val="0"/>
                      <w:adjustRightInd w:val="0"/>
                      <w:spacing w:before="0" w:after="0" w:line="240" w:lineRule="auto"/>
                      <w:rPr>
                        <w:rFonts w:ascii="Calibri-Bold" w:hAnsi="Calibri-Bold" w:cs="Calibri-Bold"/>
                        <w:b/>
                        <w:bCs/>
                        <w:sz w:val="24"/>
                        <w:szCs w:val="24"/>
                      </w:rPr>
                    </w:pPr>
                    <w:r w:rsidRPr="002C2F84">
                      <w:rPr>
                        <w:rFonts w:ascii="Calibri-Bold" w:hAnsi="Calibri-Bold" w:cs="Calibri-Bold"/>
                        <w:b/>
                        <w:bCs/>
                        <w:sz w:val="24"/>
                        <w:szCs w:val="24"/>
                      </w:rPr>
                      <w:t>This application is for planning purposes only.</w:t>
                    </w:r>
                  </w:p>
                  <w:p w14:paraId="09844829" w14:textId="77777777" w:rsidR="00F555A8" w:rsidRPr="002C2F84" w:rsidRDefault="00F555A8" w:rsidP="00F555A8">
                    <w:pPr>
                      <w:autoSpaceDE w:val="0"/>
                      <w:autoSpaceDN w:val="0"/>
                      <w:adjustRightInd w:val="0"/>
                      <w:spacing w:before="0" w:after="0" w:line="240" w:lineRule="auto"/>
                      <w:rPr>
                        <w:color w:val="000000" w:themeColor="text1"/>
                      </w:rPr>
                    </w:pPr>
                    <w:r w:rsidRPr="002C2F84">
                      <w:rPr>
                        <w:rFonts w:ascii="Calibri" w:hAnsi="Calibri" w:cs="Calibri"/>
                      </w:rPr>
                      <w:t>To apply, please complete the online version at FuelUptoPlay60.com</w:t>
                    </w:r>
                  </w:p>
                </w:txbxContent>
              </v:textbox>
            </v:shape>
          </w:pict>
        </mc:Fallback>
      </mc:AlternateContent>
    </w:r>
    <w:r>
      <w:rPr>
        <w:noProof/>
      </w:rPr>
      <w:drawing>
        <wp:inline distT="0" distB="0" distL="0" distR="0" wp14:anchorId="07EF0E0E" wp14:editId="78FADFB6">
          <wp:extent cx="1021706" cy="638175"/>
          <wp:effectExtent l="0" t="0" r="7620" b="0"/>
          <wp:docPr id="6"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021706" cy="638175"/>
                  </a:xfrm>
                  <a:prstGeom prst="rect">
                    <a:avLst/>
                  </a:prstGeom>
                </pic:spPr>
              </pic:pic>
            </a:graphicData>
          </a:graphic>
        </wp:inline>
      </w:drawing>
    </w:r>
  </w:p>
  <w:p w14:paraId="444AA3D8" w14:textId="77777777" w:rsidR="00F555A8" w:rsidRPr="0009248D" w:rsidRDefault="00F555A8" w:rsidP="00F555A8">
    <w:pPr>
      <w:jc w:val="center"/>
      <w:rPr>
        <w:rFonts w:ascii="Lato Black" w:eastAsiaTheme="majorEastAsia" w:hAnsi="Lato Black" w:cstheme="majorBidi"/>
        <w:color w:val="002060"/>
        <w:spacing w:val="-10"/>
        <w:kern w:val="28"/>
        <w:sz w:val="28"/>
        <w:szCs w:val="56"/>
        <w:shd w:val="clear" w:color="auto" w:fill="FFFFFF"/>
      </w:rPr>
    </w:pPr>
    <w:r w:rsidRPr="0009248D">
      <w:rPr>
        <w:rFonts w:ascii="Lato Black" w:eastAsiaTheme="majorEastAsia" w:hAnsi="Lato Black" w:cstheme="majorBidi"/>
        <w:color w:val="002060"/>
        <w:spacing w:val="-10"/>
        <w:kern w:val="28"/>
        <w:sz w:val="28"/>
        <w:szCs w:val="56"/>
        <w:shd w:val="clear" w:color="auto" w:fill="FFFFFF"/>
      </w:rPr>
      <w:t xml:space="preserve">Funds for Fuel Up to Play 60 </w:t>
    </w:r>
    <w:r>
      <w:rPr>
        <w:rFonts w:ascii="Lato Black" w:eastAsiaTheme="majorEastAsia" w:hAnsi="Lato Black" w:cstheme="majorBidi"/>
        <w:color w:val="002060"/>
        <w:spacing w:val="-10"/>
        <w:kern w:val="28"/>
        <w:sz w:val="28"/>
        <w:szCs w:val="56"/>
        <w:shd w:val="clear" w:color="auto" w:fill="FFFFFF"/>
      </w:rPr>
      <w:t>2022-2023</w:t>
    </w:r>
    <w:r w:rsidRPr="0009248D">
      <w:rPr>
        <w:rFonts w:ascii="Lato Black" w:eastAsiaTheme="majorEastAsia" w:hAnsi="Lato Black" w:cstheme="majorBidi"/>
        <w:color w:val="002060"/>
        <w:spacing w:val="-10"/>
        <w:kern w:val="28"/>
        <w:sz w:val="28"/>
        <w:szCs w:val="56"/>
        <w:shd w:val="clear" w:color="auto" w:fill="FFFFFF"/>
      </w:rPr>
      <w:t xml:space="preserve"> Application Form</w:t>
    </w:r>
  </w:p>
  <w:p w14:paraId="1F4ED07C" w14:textId="4563395F" w:rsidR="00F555A8" w:rsidRDefault="00F555A8" w:rsidP="00F555A8">
    <w:pPr>
      <w:pStyle w:val="Header"/>
      <w:jc w:val="center"/>
      <w:rPr>
        <w:shd w:val="clear" w:color="auto" w:fill="FFFFFF"/>
      </w:rPr>
    </w:pPr>
    <w:r w:rsidRPr="0009248D">
      <w:rPr>
        <w:shd w:val="clear" w:color="auto" w:fill="FFFFFF"/>
      </w:rPr>
      <w:t xml:space="preserve">Deadline: </w:t>
    </w:r>
    <w:r>
      <w:rPr>
        <w:shd w:val="clear" w:color="auto" w:fill="FFFFFF"/>
      </w:rPr>
      <w:t>Wednesday</w:t>
    </w:r>
    <w:r w:rsidRPr="0009248D">
      <w:rPr>
        <w:shd w:val="clear" w:color="auto" w:fill="FFFFFF"/>
      </w:rPr>
      <w:t xml:space="preserve">, April </w:t>
    </w:r>
    <w:r>
      <w:rPr>
        <w:shd w:val="clear" w:color="auto" w:fill="FFFFFF"/>
      </w:rPr>
      <w:t>13, 2022</w:t>
    </w:r>
  </w:p>
  <w:p w14:paraId="0A9CC091" w14:textId="5F9C1848" w:rsidR="001C6FE1" w:rsidRDefault="00317D16">
    <w:pPr>
      <w:pStyle w:val="Header"/>
    </w:pPr>
    <w:r>
      <w:rPr>
        <w:color w:val="2B579A"/>
        <w:shd w:val="clear" w:color="auto" w:fill="E6E6E6"/>
      </w:rPr>
      <w:pict w14:anchorId="3A941FF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719"/>
    <w:multiLevelType w:val="hybridMultilevel"/>
    <w:tmpl w:val="50540A2E"/>
    <w:lvl w:ilvl="0" w:tplc="ECE80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A2F"/>
    <w:multiLevelType w:val="hybridMultilevel"/>
    <w:tmpl w:val="FC749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10E5"/>
    <w:multiLevelType w:val="hybridMultilevel"/>
    <w:tmpl w:val="8FD432DA"/>
    <w:lvl w:ilvl="0" w:tplc="04090001">
      <w:start w:val="1"/>
      <w:numFmt w:val="bullet"/>
      <w:lvlText w:val=""/>
      <w:lvlJc w:val="left"/>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0CAE2BD7"/>
    <w:multiLevelType w:val="hybridMultilevel"/>
    <w:tmpl w:val="2570825C"/>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46B76B9"/>
    <w:multiLevelType w:val="hybridMultilevel"/>
    <w:tmpl w:val="E50CA0CA"/>
    <w:lvl w:ilvl="0" w:tplc="0FD25D7A">
      <w:start w:val="90"/>
      <w:numFmt w:val="bullet"/>
      <w:lvlText w:val=""/>
      <w:lvlJc w:val="left"/>
      <w:rPr>
        <w:rFonts w:ascii="Wingdings" w:hAnsi="Wingdings" w:cstheme="minorBidi" w:hint="default"/>
        <w:color w:val="808080" w:themeColor="background1" w:themeShade="80"/>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C5851"/>
    <w:multiLevelType w:val="hybridMultilevel"/>
    <w:tmpl w:val="D4D0D6CE"/>
    <w:lvl w:ilvl="0" w:tplc="9C063D96">
      <w:start w:val="1"/>
      <w:numFmt w:val="bullet"/>
      <w:lvlText w:val=""/>
      <w:lvlJc w:val="left"/>
      <w:rPr>
        <w:rFonts w:ascii="Wingdings" w:hAnsi="Wingdings" w:hint="default"/>
        <w:color w:val="767171" w:themeColor="background2"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F40024"/>
    <w:multiLevelType w:val="hybridMultilevel"/>
    <w:tmpl w:val="1116EECE"/>
    <w:lvl w:ilvl="0" w:tplc="B8947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1E9D"/>
    <w:multiLevelType w:val="hybridMultilevel"/>
    <w:tmpl w:val="26A05112"/>
    <w:lvl w:ilvl="0" w:tplc="738A075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85B9C"/>
    <w:multiLevelType w:val="hybridMultilevel"/>
    <w:tmpl w:val="852A1898"/>
    <w:lvl w:ilvl="0" w:tplc="A29A8DAA">
      <w:start w:val="1"/>
      <w:numFmt w:val="bullet"/>
      <w:lvlText w:val=""/>
      <w:lvlJc w:val="left"/>
      <w:pPr>
        <w:tabs>
          <w:tab w:val="num" w:pos="720"/>
        </w:tabs>
        <w:ind w:left="720" w:hanging="360"/>
      </w:pPr>
      <w:rPr>
        <w:rFonts w:ascii="Symbol" w:hAnsi="Symbol" w:hint="default"/>
        <w:sz w:val="20"/>
      </w:rPr>
    </w:lvl>
    <w:lvl w:ilvl="1" w:tplc="450E816A" w:tentative="1">
      <w:start w:val="1"/>
      <w:numFmt w:val="bullet"/>
      <w:lvlText w:val=""/>
      <w:lvlJc w:val="left"/>
      <w:pPr>
        <w:tabs>
          <w:tab w:val="num" w:pos="1440"/>
        </w:tabs>
        <w:ind w:left="1440" w:hanging="360"/>
      </w:pPr>
      <w:rPr>
        <w:rFonts w:ascii="Symbol" w:hAnsi="Symbol" w:hint="default"/>
        <w:sz w:val="20"/>
      </w:rPr>
    </w:lvl>
    <w:lvl w:ilvl="2" w:tplc="4D6C7984" w:tentative="1">
      <w:start w:val="1"/>
      <w:numFmt w:val="bullet"/>
      <w:lvlText w:val=""/>
      <w:lvlJc w:val="left"/>
      <w:pPr>
        <w:tabs>
          <w:tab w:val="num" w:pos="2160"/>
        </w:tabs>
        <w:ind w:left="2160" w:hanging="360"/>
      </w:pPr>
      <w:rPr>
        <w:rFonts w:ascii="Symbol" w:hAnsi="Symbol" w:hint="default"/>
        <w:sz w:val="20"/>
      </w:rPr>
    </w:lvl>
    <w:lvl w:ilvl="3" w:tplc="57DC0138" w:tentative="1">
      <w:start w:val="1"/>
      <w:numFmt w:val="bullet"/>
      <w:lvlText w:val=""/>
      <w:lvlJc w:val="left"/>
      <w:pPr>
        <w:tabs>
          <w:tab w:val="num" w:pos="2880"/>
        </w:tabs>
        <w:ind w:left="2880" w:hanging="360"/>
      </w:pPr>
      <w:rPr>
        <w:rFonts w:ascii="Symbol" w:hAnsi="Symbol" w:hint="default"/>
        <w:sz w:val="20"/>
      </w:rPr>
    </w:lvl>
    <w:lvl w:ilvl="4" w:tplc="FDAAF9CA" w:tentative="1">
      <w:start w:val="1"/>
      <w:numFmt w:val="bullet"/>
      <w:lvlText w:val=""/>
      <w:lvlJc w:val="left"/>
      <w:pPr>
        <w:tabs>
          <w:tab w:val="num" w:pos="3600"/>
        </w:tabs>
        <w:ind w:left="3600" w:hanging="360"/>
      </w:pPr>
      <w:rPr>
        <w:rFonts w:ascii="Symbol" w:hAnsi="Symbol" w:hint="default"/>
        <w:sz w:val="20"/>
      </w:rPr>
    </w:lvl>
    <w:lvl w:ilvl="5" w:tplc="66A09A62" w:tentative="1">
      <w:start w:val="1"/>
      <w:numFmt w:val="bullet"/>
      <w:lvlText w:val=""/>
      <w:lvlJc w:val="left"/>
      <w:pPr>
        <w:tabs>
          <w:tab w:val="num" w:pos="4320"/>
        </w:tabs>
        <w:ind w:left="4320" w:hanging="360"/>
      </w:pPr>
      <w:rPr>
        <w:rFonts w:ascii="Symbol" w:hAnsi="Symbol" w:hint="default"/>
        <w:sz w:val="20"/>
      </w:rPr>
    </w:lvl>
    <w:lvl w:ilvl="6" w:tplc="4DC04A82" w:tentative="1">
      <w:start w:val="1"/>
      <w:numFmt w:val="bullet"/>
      <w:lvlText w:val=""/>
      <w:lvlJc w:val="left"/>
      <w:pPr>
        <w:tabs>
          <w:tab w:val="num" w:pos="5040"/>
        </w:tabs>
        <w:ind w:left="5040" w:hanging="360"/>
      </w:pPr>
      <w:rPr>
        <w:rFonts w:ascii="Symbol" w:hAnsi="Symbol" w:hint="default"/>
        <w:sz w:val="20"/>
      </w:rPr>
    </w:lvl>
    <w:lvl w:ilvl="7" w:tplc="BB58D3A4" w:tentative="1">
      <w:start w:val="1"/>
      <w:numFmt w:val="bullet"/>
      <w:lvlText w:val=""/>
      <w:lvlJc w:val="left"/>
      <w:pPr>
        <w:tabs>
          <w:tab w:val="num" w:pos="5760"/>
        </w:tabs>
        <w:ind w:left="5760" w:hanging="360"/>
      </w:pPr>
      <w:rPr>
        <w:rFonts w:ascii="Symbol" w:hAnsi="Symbol" w:hint="default"/>
        <w:sz w:val="20"/>
      </w:rPr>
    </w:lvl>
    <w:lvl w:ilvl="8" w:tplc="EAD80AC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2F0820"/>
    <w:multiLevelType w:val="hybridMultilevel"/>
    <w:tmpl w:val="D214E446"/>
    <w:lvl w:ilvl="0" w:tplc="0BE6F3F8">
      <w:start w:val="22"/>
      <w:numFmt w:val="decimal"/>
      <w:lvlText w:val="%1."/>
      <w:lvlJc w:val="left"/>
      <w:pPr>
        <w:ind w:left="360" w:hanging="360"/>
      </w:pPr>
    </w:lvl>
    <w:lvl w:ilvl="1" w:tplc="0E60CE28">
      <w:start w:val="1"/>
      <w:numFmt w:val="lowerLetter"/>
      <w:lvlText w:val="%2."/>
      <w:lvlJc w:val="left"/>
      <w:pPr>
        <w:ind w:left="1080" w:hanging="360"/>
      </w:pPr>
    </w:lvl>
    <w:lvl w:ilvl="2" w:tplc="6FA6D446">
      <w:start w:val="1"/>
      <w:numFmt w:val="lowerRoman"/>
      <w:lvlText w:val="%3."/>
      <w:lvlJc w:val="right"/>
      <w:pPr>
        <w:ind w:left="1800" w:hanging="180"/>
      </w:pPr>
    </w:lvl>
    <w:lvl w:ilvl="3" w:tplc="14B01D58">
      <w:start w:val="1"/>
      <w:numFmt w:val="decimal"/>
      <w:lvlText w:val="%4."/>
      <w:lvlJc w:val="left"/>
      <w:pPr>
        <w:ind w:left="2520" w:hanging="360"/>
      </w:pPr>
    </w:lvl>
    <w:lvl w:ilvl="4" w:tplc="FED61894">
      <w:start w:val="1"/>
      <w:numFmt w:val="lowerLetter"/>
      <w:lvlText w:val="%5."/>
      <w:lvlJc w:val="left"/>
      <w:pPr>
        <w:ind w:left="3240" w:hanging="360"/>
      </w:pPr>
    </w:lvl>
    <w:lvl w:ilvl="5" w:tplc="6D0E4CD4">
      <w:start w:val="1"/>
      <w:numFmt w:val="lowerRoman"/>
      <w:lvlText w:val="%6."/>
      <w:lvlJc w:val="right"/>
      <w:pPr>
        <w:ind w:left="3960" w:hanging="180"/>
      </w:pPr>
    </w:lvl>
    <w:lvl w:ilvl="6" w:tplc="E8163516">
      <w:start w:val="1"/>
      <w:numFmt w:val="decimal"/>
      <w:lvlText w:val="%7."/>
      <w:lvlJc w:val="left"/>
      <w:pPr>
        <w:ind w:left="4680" w:hanging="360"/>
      </w:pPr>
    </w:lvl>
    <w:lvl w:ilvl="7" w:tplc="0F14F6DC">
      <w:start w:val="1"/>
      <w:numFmt w:val="lowerLetter"/>
      <w:lvlText w:val="%8."/>
      <w:lvlJc w:val="left"/>
      <w:pPr>
        <w:ind w:left="5400" w:hanging="360"/>
      </w:pPr>
    </w:lvl>
    <w:lvl w:ilvl="8" w:tplc="F10613FA">
      <w:start w:val="1"/>
      <w:numFmt w:val="lowerRoman"/>
      <w:lvlText w:val="%9."/>
      <w:lvlJc w:val="right"/>
      <w:pPr>
        <w:ind w:left="6120" w:hanging="180"/>
      </w:pPr>
    </w:lvl>
  </w:abstractNum>
  <w:abstractNum w:abstractNumId="10" w15:restartNumberingAfterBreak="0">
    <w:nsid w:val="32C977E3"/>
    <w:multiLevelType w:val="hybridMultilevel"/>
    <w:tmpl w:val="2FCC31AA"/>
    <w:lvl w:ilvl="0" w:tplc="0FD25D7A">
      <w:start w:val="90"/>
      <w:numFmt w:val="bullet"/>
      <w:lvlText w:val=""/>
      <w:lvlJc w:val="left"/>
      <w:rPr>
        <w:rFonts w:ascii="Wingdings" w:hAnsi="Wingdings" w:cstheme="minorBidi" w:hint="default"/>
        <w:color w:val="808080" w:themeColor="background1" w:themeShade="80"/>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C2A12"/>
    <w:multiLevelType w:val="multilevel"/>
    <w:tmpl w:val="49084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61D57"/>
    <w:multiLevelType w:val="hybridMultilevel"/>
    <w:tmpl w:val="72CA0E64"/>
    <w:lvl w:ilvl="0" w:tplc="57E6A4F8">
      <w:start w:val="9"/>
      <w:numFmt w:val="decimal"/>
      <w:lvlText w:val="%1."/>
      <w:lvlJc w:val="left"/>
      <w:pPr>
        <w:ind w:left="360" w:hanging="360"/>
      </w:pPr>
    </w:lvl>
    <w:lvl w:ilvl="1" w:tplc="3C586256">
      <w:start w:val="1"/>
      <w:numFmt w:val="lowerLetter"/>
      <w:lvlText w:val="%2."/>
      <w:lvlJc w:val="left"/>
      <w:pPr>
        <w:ind w:left="1080" w:hanging="360"/>
      </w:pPr>
    </w:lvl>
    <w:lvl w:ilvl="2" w:tplc="E03E3922">
      <w:start w:val="1"/>
      <w:numFmt w:val="lowerRoman"/>
      <w:lvlText w:val="%3."/>
      <w:lvlJc w:val="right"/>
      <w:pPr>
        <w:ind w:left="1800" w:hanging="180"/>
      </w:pPr>
    </w:lvl>
    <w:lvl w:ilvl="3" w:tplc="394809BE">
      <w:start w:val="1"/>
      <w:numFmt w:val="decimal"/>
      <w:lvlText w:val="%4."/>
      <w:lvlJc w:val="left"/>
      <w:pPr>
        <w:ind w:left="2520" w:hanging="360"/>
      </w:pPr>
    </w:lvl>
    <w:lvl w:ilvl="4" w:tplc="228220E4">
      <w:start w:val="1"/>
      <w:numFmt w:val="lowerLetter"/>
      <w:lvlText w:val="%5."/>
      <w:lvlJc w:val="left"/>
      <w:pPr>
        <w:ind w:left="3240" w:hanging="360"/>
      </w:pPr>
    </w:lvl>
    <w:lvl w:ilvl="5" w:tplc="324C1A6A">
      <w:start w:val="1"/>
      <w:numFmt w:val="lowerRoman"/>
      <w:lvlText w:val="%6."/>
      <w:lvlJc w:val="right"/>
      <w:pPr>
        <w:ind w:left="3960" w:hanging="180"/>
      </w:pPr>
    </w:lvl>
    <w:lvl w:ilvl="6" w:tplc="B87AD1EC">
      <w:start w:val="1"/>
      <w:numFmt w:val="decimal"/>
      <w:lvlText w:val="%7."/>
      <w:lvlJc w:val="left"/>
      <w:pPr>
        <w:ind w:left="4680" w:hanging="360"/>
      </w:pPr>
    </w:lvl>
    <w:lvl w:ilvl="7" w:tplc="0852AD66">
      <w:start w:val="1"/>
      <w:numFmt w:val="lowerLetter"/>
      <w:lvlText w:val="%8."/>
      <w:lvlJc w:val="left"/>
      <w:pPr>
        <w:ind w:left="5400" w:hanging="360"/>
      </w:pPr>
    </w:lvl>
    <w:lvl w:ilvl="8" w:tplc="987AE542">
      <w:start w:val="1"/>
      <w:numFmt w:val="lowerRoman"/>
      <w:lvlText w:val="%9."/>
      <w:lvlJc w:val="right"/>
      <w:pPr>
        <w:ind w:left="6120" w:hanging="180"/>
      </w:pPr>
    </w:lvl>
  </w:abstractNum>
  <w:abstractNum w:abstractNumId="13" w15:restartNumberingAfterBreak="0">
    <w:nsid w:val="3FCB0EB6"/>
    <w:multiLevelType w:val="hybridMultilevel"/>
    <w:tmpl w:val="3440CED4"/>
    <w:lvl w:ilvl="0" w:tplc="9C063D96">
      <w:start w:val="1"/>
      <w:numFmt w:val="bullet"/>
      <w:lvlText w:val=""/>
      <w:lvlJc w:val="left"/>
      <w:rPr>
        <w:rFonts w:ascii="Wingdings" w:hAnsi="Wingdings" w:hint="default"/>
        <w:color w:val="767171" w:themeColor="background2"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3794B70"/>
    <w:multiLevelType w:val="hybridMultilevel"/>
    <w:tmpl w:val="CA1C5280"/>
    <w:lvl w:ilvl="0" w:tplc="6EB6D7B0">
      <w:start w:val="1"/>
      <w:numFmt w:val="decimal"/>
      <w:lvlText w:val="%1."/>
      <w:lvlJc w:val="left"/>
      <w:pPr>
        <w:tabs>
          <w:tab w:val="num" w:pos="720"/>
        </w:tabs>
        <w:ind w:left="720" w:hanging="360"/>
      </w:pPr>
      <w:rPr>
        <w:rFonts w:hint="default"/>
      </w:rPr>
    </w:lvl>
    <w:lvl w:ilvl="1" w:tplc="0B180632">
      <w:start w:val="1"/>
      <w:numFmt w:val="decimal"/>
      <w:lvlText w:val="%2."/>
      <w:lvlJc w:val="left"/>
      <w:pPr>
        <w:tabs>
          <w:tab w:val="num" w:pos="1440"/>
        </w:tabs>
        <w:ind w:left="1440" w:hanging="360"/>
      </w:pPr>
      <w:rPr>
        <w:rFonts w:hint="default"/>
      </w:rPr>
    </w:lvl>
    <w:lvl w:ilvl="2" w:tplc="F90A8FDE">
      <w:start w:val="1"/>
      <w:numFmt w:val="decimal"/>
      <w:lvlText w:val="%3."/>
      <w:lvlJc w:val="left"/>
      <w:pPr>
        <w:tabs>
          <w:tab w:val="num" w:pos="2160"/>
        </w:tabs>
        <w:ind w:left="2160" w:hanging="360"/>
      </w:pPr>
      <w:rPr>
        <w:rFonts w:hint="default"/>
      </w:rPr>
    </w:lvl>
    <w:lvl w:ilvl="3" w:tplc="A2680674">
      <w:start w:val="1"/>
      <w:numFmt w:val="decimal"/>
      <w:lvlText w:val="%4."/>
      <w:lvlJc w:val="left"/>
      <w:pPr>
        <w:tabs>
          <w:tab w:val="num" w:pos="2880"/>
        </w:tabs>
        <w:ind w:left="2880" w:hanging="360"/>
      </w:pPr>
      <w:rPr>
        <w:rFonts w:hint="default"/>
      </w:rPr>
    </w:lvl>
    <w:lvl w:ilvl="4" w:tplc="D8086BD2">
      <w:start w:val="1"/>
      <w:numFmt w:val="decimal"/>
      <w:lvlText w:val="%5."/>
      <w:lvlJc w:val="left"/>
      <w:pPr>
        <w:tabs>
          <w:tab w:val="num" w:pos="3600"/>
        </w:tabs>
        <w:ind w:left="3600" w:hanging="360"/>
      </w:pPr>
      <w:rPr>
        <w:rFonts w:hint="default"/>
      </w:rPr>
    </w:lvl>
    <w:lvl w:ilvl="5" w:tplc="E584AA9E">
      <w:start w:val="1"/>
      <w:numFmt w:val="decimal"/>
      <w:lvlText w:val="%6."/>
      <w:lvlJc w:val="left"/>
      <w:pPr>
        <w:tabs>
          <w:tab w:val="num" w:pos="4320"/>
        </w:tabs>
        <w:ind w:left="4320" w:hanging="360"/>
      </w:pPr>
      <w:rPr>
        <w:rFonts w:hint="default"/>
      </w:rPr>
    </w:lvl>
    <w:lvl w:ilvl="6" w:tplc="20B425CC">
      <w:start w:val="1"/>
      <w:numFmt w:val="decimal"/>
      <w:lvlText w:val="%7."/>
      <w:lvlJc w:val="left"/>
      <w:pPr>
        <w:tabs>
          <w:tab w:val="num" w:pos="5040"/>
        </w:tabs>
        <w:ind w:left="5040" w:hanging="360"/>
      </w:pPr>
      <w:rPr>
        <w:rFonts w:hint="default"/>
      </w:rPr>
    </w:lvl>
    <w:lvl w:ilvl="7" w:tplc="4A7C0F44">
      <w:start w:val="1"/>
      <w:numFmt w:val="decimal"/>
      <w:lvlText w:val="%8."/>
      <w:lvlJc w:val="left"/>
      <w:pPr>
        <w:tabs>
          <w:tab w:val="num" w:pos="5760"/>
        </w:tabs>
        <w:ind w:left="5760" w:hanging="360"/>
      </w:pPr>
      <w:rPr>
        <w:rFonts w:hint="default"/>
      </w:rPr>
    </w:lvl>
    <w:lvl w:ilvl="8" w:tplc="FE9EBA10">
      <w:start w:val="1"/>
      <w:numFmt w:val="decimal"/>
      <w:lvlText w:val="%9."/>
      <w:lvlJc w:val="left"/>
      <w:pPr>
        <w:tabs>
          <w:tab w:val="num" w:pos="6480"/>
        </w:tabs>
        <w:ind w:left="6480" w:hanging="360"/>
      </w:pPr>
      <w:rPr>
        <w:rFonts w:hint="default"/>
      </w:rPr>
    </w:lvl>
  </w:abstractNum>
  <w:abstractNum w:abstractNumId="15" w15:restartNumberingAfterBreak="0">
    <w:nsid w:val="48535007"/>
    <w:multiLevelType w:val="hybridMultilevel"/>
    <w:tmpl w:val="A6C0BC6A"/>
    <w:lvl w:ilvl="0" w:tplc="04090001">
      <w:start w:val="1"/>
      <w:numFmt w:val="bullet"/>
      <w:lvlText w:val=""/>
      <w:lvlJc w:val="left"/>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A27010E"/>
    <w:multiLevelType w:val="hybridMultilevel"/>
    <w:tmpl w:val="9DE60614"/>
    <w:lvl w:ilvl="0" w:tplc="DD2225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A63CC8"/>
    <w:multiLevelType w:val="hybridMultilevel"/>
    <w:tmpl w:val="EFAE8704"/>
    <w:lvl w:ilvl="0" w:tplc="FFFFFFFF">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rPr>
        <w:rFonts w:ascii="Courier New" w:hAnsi="Courier New" w:cs="Courier New" w:hint="default"/>
        <w:sz w:val="20"/>
      </w:rPr>
    </w:lvl>
    <w:lvl w:ilvl="2" w:tplc="FFFFFFFF">
      <w:start w:val="1"/>
      <w:numFmt w:val="decimal"/>
      <w:lvlText w:val="%3."/>
      <w:lvlJc w:val="left"/>
      <w:pPr>
        <w:ind w:left="2160" w:hanging="360"/>
      </w:pPr>
    </w:lvl>
    <w:lvl w:ilvl="3" w:tplc="FFFFFFFF">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7F0817"/>
    <w:multiLevelType w:val="hybridMultilevel"/>
    <w:tmpl w:val="A392CAD2"/>
    <w:lvl w:ilvl="0" w:tplc="04090003">
      <w:start w:val="1"/>
      <w:numFmt w:val="bullet"/>
      <w:lvlText w:val="o"/>
      <w:lvlJc w:val="left"/>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 w15:restartNumberingAfterBreak="0">
    <w:nsid w:val="4FB33E14"/>
    <w:multiLevelType w:val="hybridMultilevel"/>
    <w:tmpl w:val="A738C352"/>
    <w:lvl w:ilvl="0" w:tplc="0FD25D7A">
      <w:start w:val="90"/>
      <w:numFmt w:val="bullet"/>
      <w:lvlText w:val=""/>
      <w:lvlJc w:val="left"/>
      <w:rPr>
        <w:rFonts w:ascii="Wingdings" w:hAnsi="Wingdings" w:cstheme="minorBidi" w:hint="default"/>
        <w:color w:val="808080" w:themeColor="background1" w:themeShade="80"/>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FE02A1"/>
    <w:multiLevelType w:val="hybridMultilevel"/>
    <w:tmpl w:val="0106B8D4"/>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decimal"/>
      <w:lvlText w:val="%6."/>
      <w:lvlJc w:val="left"/>
      <w:pPr>
        <w:tabs>
          <w:tab w:val="num" w:pos="4320"/>
        </w:tabs>
        <w:ind w:left="4320" w:hanging="36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decimal"/>
      <w:lvlText w:val="%8."/>
      <w:lvlJc w:val="left"/>
      <w:pPr>
        <w:tabs>
          <w:tab w:val="num" w:pos="5760"/>
        </w:tabs>
        <w:ind w:left="5760" w:hanging="360"/>
      </w:pPr>
      <w:rPr>
        <w:rFonts w:hint="default"/>
      </w:rPr>
    </w:lvl>
    <w:lvl w:ilvl="8" w:tplc="FFFFFFFF">
      <w:start w:val="1"/>
      <w:numFmt w:val="decimal"/>
      <w:lvlText w:val="%9."/>
      <w:lvlJc w:val="left"/>
      <w:pPr>
        <w:tabs>
          <w:tab w:val="num" w:pos="6480"/>
        </w:tabs>
        <w:ind w:left="6480" w:hanging="360"/>
      </w:pPr>
      <w:rPr>
        <w:rFonts w:hint="default"/>
      </w:rPr>
    </w:lvl>
  </w:abstractNum>
  <w:abstractNum w:abstractNumId="21" w15:restartNumberingAfterBreak="0">
    <w:nsid w:val="58BA11BE"/>
    <w:multiLevelType w:val="multilevel"/>
    <w:tmpl w:val="C8947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932BB2"/>
    <w:multiLevelType w:val="hybridMultilevel"/>
    <w:tmpl w:val="17A809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424AE7"/>
    <w:multiLevelType w:val="hybridMultilevel"/>
    <w:tmpl w:val="9850A3D6"/>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F932C8"/>
    <w:multiLevelType w:val="hybridMultilevel"/>
    <w:tmpl w:val="30DA8ED8"/>
    <w:lvl w:ilvl="0" w:tplc="04090001">
      <w:start w:val="1"/>
      <w:numFmt w:val="bullet"/>
      <w:lvlText w:val=""/>
      <w:lvlJc w:val="left"/>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2705E9"/>
    <w:multiLevelType w:val="hybridMultilevel"/>
    <w:tmpl w:val="8E086020"/>
    <w:lvl w:ilvl="0" w:tplc="11567C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F71D8"/>
    <w:multiLevelType w:val="hybridMultilevel"/>
    <w:tmpl w:val="5DB212D0"/>
    <w:lvl w:ilvl="0" w:tplc="0FD25D7A">
      <w:start w:val="90"/>
      <w:numFmt w:val="bullet"/>
      <w:lvlText w:val=""/>
      <w:lvlJc w:val="left"/>
      <w:rPr>
        <w:rFonts w:ascii="Wingdings" w:hAnsi="Wingdings" w:cstheme="minorBidi" w:hint="default"/>
        <w:color w:val="808080" w:themeColor="background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DA3589F"/>
    <w:multiLevelType w:val="hybridMultilevel"/>
    <w:tmpl w:val="3A5C4834"/>
    <w:lvl w:ilvl="0" w:tplc="0FD25D7A">
      <w:start w:val="90"/>
      <w:numFmt w:val="bullet"/>
      <w:lvlText w:val=""/>
      <w:lvlJc w:val="left"/>
      <w:rPr>
        <w:rFonts w:ascii="Wingdings" w:hAnsi="Wingdings" w:cstheme="minorBidi" w:hint="default"/>
        <w:color w:val="808080" w:themeColor="background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67B1593"/>
    <w:multiLevelType w:val="hybridMultilevel"/>
    <w:tmpl w:val="A648B5F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9" w15:restartNumberingAfterBreak="0">
    <w:nsid w:val="76AF6256"/>
    <w:multiLevelType w:val="hybridMultilevel"/>
    <w:tmpl w:val="B1B4E806"/>
    <w:lvl w:ilvl="0" w:tplc="FFFFFFFF">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rPr>
        <w:rFonts w:ascii="Courier New" w:hAnsi="Courier New" w:cs="Courier New" w:hint="default"/>
        <w:sz w:val="20"/>
      </w:rPr>
    </w:lvl>
    <w:lvl w:ilvl="2" w:tplc="FFFFFFFF">
      <w:start w:val="1"/>
      <w:numFmt w:val="decimal"/>
      <w:lvlText w:val="%3."/>
      <w:lvlJc w:val="left"/>
      <w:pPr>
        <w:ind w:left="2160" w:hanging="360"/>
      </w:pPr>
    </w:lvl>
    <w:lvl w:ilvl="3" w:tplc="FFFFFFFF">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F409F2"/>
    <w:multiLevelType w:val="hybridMultilevel"/>
    <w:tmpl w:val="E252DEA2"/>
    <w:lvl w:ilvl="0" w:tplc="E0CEBFD0">
      <w:start w:val="1"/>
      <w:numFmt w:val="decimal"/>
      <w:lvlText w:val="%1."/>
      <w:lvlJc w:val="left"/>
      <w:pPr>
        <w:tabs>
          <w:tab w:val="num" w:pos="720"/>
        </w:tabs>
        <w:ind w:left="720" w:hanging="360"/>
      </w:pPr>
    </w:lvl>
    <w:lvl w:ilvl="1" w:tplc="1034FF04" w:tentative="1">
      <w:start w:val="1"/>
      <w:numFmt w:val="decimal"/>
      <w:lvlText w:val="%2."/>
      <w:lvlJc w:val="left"/>
      <w:pPr>
        <w:tabs>
          <w:tab w:val="num" w:pos="1440"/>
        </w:tabs>
        <w:ind w:left="1440" w:hanging="360"/>
      </w:pPr>
    </w:lvl>
    <w:lvl w:ilvl="2" w:tplc="E02802A2" w:tentative="1">
      <w:start w:val="1"/>
      <w:numFmt w:val="decimal"/>
      <w:lvlText w:val="%3."/>
      <w:lvlJc w:val="left"/>
      <w:pPr>
        <w:tabs>
          <w:tab w:val="num" w:pos="2160"/>
        </w:tabs>
        <w:ind w:left="2160" w:hanging="360"/>
      </w:pPr>
    </w:lvl>
    <w:lvl w:ilvl="3" w:tplc="55AAC35A" w:tentative="1">
      <w:start w:val="1"/>
      <w:numFmt w:val="decimal"/>
      <w:lvlText w:val="%4."/>
      <w:lvlJc w:val="left"/>
      <w:pPr>
        <w:tabs>
          <w:tab w:val="num" w:pos="2880"/>
        </w:tabs>
        <w:ind w:left="2880" w:hanging="360"/>
      </w:pPr>
    </w:lvl>
    <w:lvl w:ilvl="4" w:tplc="CA301474" w:tentative="1">
      <w:start w:val="1"/>
      <w:numFmt w:val="decimal"/>
      <w:lvlText w:val="%5."/>
      <w:lvlJc w:val="left"/>
      <w:pPr>
        <w:tabs>
          <w:tab w:val="num" w:pos="3600"/>
        </w:tabs>
        <w:ind w:left="3600" w:hanging="360"/>
      </w:pPr>
    </w:lvl>
    <w:lvl w:ilvl="5" w:tplc="0944B7C2" w:tentative="1">
      <w:start w:val="1"/>
      <w:numFmt w:val="decimal"/>
      <w:lvlText w:val="%6."/>
      <w:lvlJc w:val="left"/>
      <w:pPr>
        <w:tabs>
          <w:tab w:val="num" w:pos="4320"/>
        </w:tabs>
        <w:ind w:left="4320" w:hanging="360"/>
      </w:pPr>
    </w:lvl>
    <w:lvl w:ilvl="6" w:tplc="44AE3B82" w:tentative="1">
      <w:start w:val="1"/>
      <w:numFmt w:val="decimal"/>
      <w:lvlText w:val="%7."/>
      <w:lvlJc w:val="left"/>
      <w:pPr>
        <w:tabs>
          <w:tab w:val="num" w:pos="5040"/>
        </w:tabs>
        <w:ind w:left="5040" w:hanging="360"/>
      </w:pPr>
    </w:lvl>
    <w:lvl w:ilvl="7" w:tplc="77DEE54C" w:tentative="1">
      <w:start w:val="1"/>
      <w:numFmt w:val="decimal"/>
      <w:lvlText w:val="%8."/>
      <w:lvlJc w:val="left"/>
      <w:pPr>
        <w:tabs>
          <w:tab w:val="num" w:pos="5760"/>
        </w:tabs>
        <w:ind w:left="5760" w:hanging="360"/>
      </w:pPr>
    </w:lvl>
    <w:lvl w:ilvl="8" w:tplc="3EFCC9A6" w:tentative="1">
      <w:start w:val="1"/>
      <w:numFmt w:val="decimal"/>
      <w:lvlText w:val="%9."/>
      <w:lvlJc w:val="left"/>
      <w:pPr>
        <w:tabs>
          <w:tab w:val="num" w:pos="6480"/>
        </w:tabs>
        <w:ind w:left="6480" w:hanging="360"/>
      </w:pPr>
    </w:lvl>
  </w:abstractNum>
  <w:abstractNum w:abstractNumId="31" w15:restartNumberingAfterBreak="0">
    <w:nsid w:val="7BEB2DD4"/>
    <w:multiLevelType w:val="hybridMultilevel"/>
    <w:tmpl w:val="77BE32BC"/>
    <w:lvl w:ilvl="0" w:tplc="25D24D5E">
      <w:start w:val="1"/>
      <w:numFmt w:val="bullet"/>
      <w:lvlText w:val=""/>
      <w:lvlJc w:val="left"/>
      <w:pPr>
        <w:tabs>
          <w:tab w:val="num" w:pos="720"/>
        </w:tabs>
        <w:ind w:left="720" w:hanging="360"/>
      </w:pPr>
      <w:rPr>
        <w:rFonts w:ascii="Symbol" w:hAnsi="Symbol" w:hint="default"/>
        <w:sz w:val="20"/>
      </w:rPr>
    </w:lvl>
    <w:lvl w:ilvl="1" w:tplc="7A36DE28">
      <w:start w:val="1"/>
      <w:numFmt w:val="bullet"/>
      <w:lvlText w:val=""/>
      <w:lvlJc w:val="left"/>
      <w:pPr>
        <w:tabs>
          <w:tab w:val="num" w:pos="1440"/>
        </w:tabs>
        <w:ind w:left="1440" w:hanging="360"/>
      </w:pPr>
      <w:rPr>
        <w:rFonts w:ascii="Symbol" w:hAnsi="Symbol" w:hint="default"/>
        <w:sz w:val="20"/>
      </w:rPr>
    </w:lvl>
    <w:lvl w:ilvl="2" w:tplc="0409000F">
      <w:start w:val="1"/>
      <w:numFmt w:val="decimal"/>
      <w:lvlText w:val="%3."/>
      <w:lvlJc w:val="left"/>
      <w:pPr>
        <w:ind w:left="2160" w:hanging="360"/>
      </w:pPr>
    </w:lvl>
    <w:lvl w:ilvl="3" w:tplc="AAD4197A">
      <w:start w:val="1"/>
      <w:numFmt w:val="bullet"/>
      <w:lvlText w:val=""/>
      <w:lvlJc w:val="left"/>
      <w:pPr>
        <w:tabs>
          <w:tab w:val="num" w:pos="2880"/>
        </w:tabs>
        <w:ind w:left="2880" w:hanging="360"/>
      </w:pPr>
      <w:rPr>
        <w:rFonts w:ascii="Symbol" w:hAnsi="Symbol" w:hint="default"/>
        <w:sz w:val="20"/>
      </w:rPr>
    </w:lvl>
    <w:lvl w:ilvl="4" w:tplc="A454D4E6" w:tentative="1">
      <w:start w:val="1"/>
      <w:numFmt w:val="bullet"/>
      <w:lvlText w:val=""/>
      <w:lvlJc w:val="left"/>
      <w:pPr>
        <w:tabs>
          <w:tab w:val="num" w:pos="3600"/>
        </w:tabs>
        <w:ind w:left="3600" w:hanging="360"/>
      </w:pPr>
      <w:rPr>
        <w:rFonts w:ascii="Symbol" w:hAnsi="Symbol" w:hint="default"/>
        <w:sz w:val="20"/>
      </w:rPr>
    </w:lvl>
    <w:lvl w:ilvl="5" w:tplc="29F4F408" w:tentative="1">
      <w:start w:val="1"/>
      <w:numFmt w:val="bullet"/>
      <w:lvlText w:val=""/>
      <w:lvlJc w:val="left"/>
      <w:pPr>
        <w:tabs>
          <w:tab w:val="num" w:pos="4320"/>
        </w:tabs>
        <w:ind w:left="4320" w:hanging="360"/>
      </w:pPr>
      <w:rPr>
        <w:rFonts w:ascii="Symbol" w:hAnsi="Symbol" w:hint="default"/>
        <w:sz w:val="20"/>
      </w:rPr>
    </w:lvl>
    <w:lvl w:ilvl="6" w:tplc="7EFC05C8" w:tentative="1">
      <w:start w:val="1"/>
      <w:numFmt w:val="bullet"/>
      <w:lvlText w:val=""/>
      <w:lvlJc w:val="left"/>
      <w:pPr>
        <w:tabs>
          <w:tab w:val="num" w:pos="5040"/>
        </w:tabs>
        <w:ind w:left="5040" w:hanging="360"/>
      </w:pPr>
      <w:rPr>
        <w:rFonts w:ascii="Symbol" w:hAnsi="Symbol" w:hint="default"/>
        <w:sz w:val="20"/>
      </w:rPr>
    </w:lvl>
    <w:lvl w:ilvl="7" w:tplc="2EF2465E" w:tentative="1">
      <w:start w:val="1"/>
      <w:numFmt w:val="bullet"/>
      <w:lvlText w:val=""/>
      <w:lvlJc w:val="left"/>
      <w:pPr>
        <w:tabs>
          <w:tab w:val="num" w:pos="5760"/>
        </w:tabs>
        <w:ind w:left="5760" w:hanging="360"/>
      </w:pPr>
      <w:rPr>
        <w:rFonts w:ascii="Symbol" w:hAnsi="Symbol" w:hint="default"/>
        <w:sz w:val="20"/>
      </w:rPr>
    </w:lvl>
    <w:lvl w:ilvl="8" w:tplc="F1BC463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253253"/>
    <w:multiLevelType w:val="hybridMultilevel"/>
    <w:tmpl w:val="A6188154"/>
    <w:lvl w:ilvl="0" w:tplc="ECE80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564EB5"/>
    <w:multiLevelType w:val="hybridMultilevel"/>
    <w:tmpl w:val="8DE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3"/>
  </w:num>
  <w:num w:numId="4">
    <w:abstractNumId w:val="16"/>
  </w:num>
  <w:num w:numId="5">
    <w:abstractNumId w:val="0"/>
  </w:num>
  <w:num w:numId="6">
    <w:abstractNumId w:val="8"/>
  </w:num>
  <w:num w:numId="7">
    <w:abstractNumId w:val="30"/>
  </w:num>
  <w:num w:numId="8">
    <w:abstractNumId w:val="14"/>
  </w:num>
  <w:num w:numId="9">
    <w:abstractNumId w:val="31"/>
  </w:num>
  <w:num w:numId="10">
    <w:abstractNumId w:val="1"/>
  </w:num>
  <w:num w:numId="11">
    <w:abstractNumId w:val="32"/>
  </w:num>
  <w:num w:numId="12">
    <w:abstractNumId w:val="7"/>
  </w:num>
  <w:num w:numId="13">
    <w:abstractNumId w:val="6"/>
  </w:num>
  <w:num w:numId="14">
    <w:abstractNumId w:val="22"/>
  </w:num>
  <w:num w:numId="15">
    <w:abstractNumId w:val="9"/>
  </w:num>
  <w:num w:numId="16">
    <w:abstractNumId w:val="25"/>
  </w:num>
  <w:num w:numId="17">
    <w:abstractNumId w:val="18"/>
  </w:num>
  <w:num w:numId="18">
    <w:abstractNumId w:val="11"/>
  </w:num>
  <w:num w:numId="19">
    <w:abstractNumId w:val="5"/>
  </w:num>
  <w:num w:numId="20">
    <w:abstractNumId w:val="13"/>
  </w:num>
  <w:num w:numId="21">
    <w:abstractNumId w:val="26"/>
  </w:num>
  <w:num w:numId="22">
    <w:abstractNumId w:val="4"/>
  </w:num>
  <w:num w:numId="23">
    <w:abstractNumId w:val="10"/>
  </w:num>
  <w:num w:numId="24">
    <w:abstractNumId w:val="19"/>
  </w:num>
  <w:num w:numId="25">
    <w:abstractNumId w:val="21"/>
  </w:num>
  <w:num w:numId="26">
    <w:abstractNumId w:val="15"/>
  </w:num>
  <w:num w:numId="27">
    <w:abstractNumId w:val="2"/>
  </w:num>
  <w:num w:numId="28">
    <w:abstractNumId w:val="3"/>
  </w:num>
  <w:num w:numId="29">
    <w:abstractNumId w:val="29"/>
  </w:num>
  <w:num w:numId="30">
    <w:abstractNumId w:val="17"/>
  </w:num>
  <w:num w:numId="31">
    <w:abstractNumId w:val="23"/>
  </w:num>
  <w:num w:numId="32">
    <w:abstractNumId w:val="27"/>
  </w:num>
  <w:num w:numId="33">
    <w:abstractNumId w:val="28"/>
  </w:num>
  <w:num w:numId="3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7F"/>
    <w:rsid w:val="00000837"/>
    <w:rsid w:val="00005055"/>
    <w:rsid w:val="00005AB9"/>
    <w:rsid w:val="00006AD5"/>
    <w:rsid w:val="000074D5"/>
    <w:rsid w:val="00010B11"/>
    <w:rsid w:val="00011392"/>
    <w:rsid w:val="00012E39"/>
    <w:rsid w:val="00013552"/>
    <w:rsid w:val="00013D94"/>
    <w:rsid w:val="0001574A"/>
    <w:rsid w:val="00016878"/>
    <w:rsid w:val="00016FA7"/>
    <w:rsid w:val="0001796E"/>
    <w:rsid w:val="000231AC"/>
    <w:rsid w:val="00024133"/>
    <w:rsid w:val="00025F99"/>
    <w:rsid w:val="00027C40"/>
    <w:rsid w:val="00030009"/>
    <w:rsid w:val="00030BDB"/>
    <w:rsid w:val="00031481"/>
    <w:rsid w:val="00032989"/>
    <w:rsid w:val="000346B1"/>
    <w:rsid w:val="00034E61"/>
    <w:rsid w:val="00034E8F"/>
    <w:rsid w:val="00034F32"/>
    <w:rsid w:val="00034F45"/>
    <w:rsid w:val="00035BE2"/>
    <w:rsid w:val="00035D70"/>
    <w:rsid w:val="00036312"/>
    <w:rsid w:val="00040669"/>
    <w:rsid w:val="000407AB"/>
    <w:rsid w:val="00040A8B"/>
    <w:rsid w:val="00040D3D"/>
    <w:rsid w:val="0004197A"/>
    <w:rsid w:val="000432D7"/>
    <w:rsid w:val="00043AAD"/>
    <w:rsid w:val="00043FB9"/>
    <w:rsid w:val="000453A0"/>
    <w:rsid w:val="000461CC"/>
    <w:rsid w:val="000503CC"/>
    <w:rsid w:val="000518C6"/>
    <w:rsid w:val="00052328"/>
    <w:rsid w:val="0005541B"/>
    <w:rsid w:val="000572BD"/>
    <w:rsid w:val="000577E1"/>
    <w:rsid w:val="000607DE"/>
    <w:rsid w:val="00061187"/>
    <w:rsid w:val="000611F2"/>
    <w:rsid w:val="00062E54"/>
    <w:rsid w:val="000633C4"/>
    <w:rsid w:val="0006539C"/>
    <w:rsid w:val="00066044"/>
    <w:rsid w:val="00066FDD"/>
    <w:rsid w:val="00067AB4"/>
    <w:rsid w:val="00067DED"/>
    <w:rsid w:val="00071386"/>
    <w:rsid w:val="000713F9"/>
    <w:rsid w:val="000715F8"/>
    <w:rsid w:val="00071821"/>
    <w:rsid w:val="0007294D"/>
    <w:rsid w:val="000743B7"/>
    <w:rsid w:val="000776BB"/>
    <w:rsid w:val="0008008B"/>
    <w:rsid w:val="00082B59"/>
    <w:rsid w:val="00083686"/>
    <w:rsid w:val="0008396E"/>
    <w:rsid w:val="00084E05"/>
    <w:rsid w:val="00086389"/>
    <w:rsid w:val="00087883"/>
    <w:rsid w:val="0009248D"/>
    <w:rsid w:val="00092B81"/>
    <w:rsid w:val="00094BC8"/>
    <w:rsid w:val="00095D42"/>
    <w:rsid w:val="00097C12"/>
    <w:rsid w:val="000A1F1E"/>
    <w:rsid w:val="000A1F41"/>
    <w:rsid w:val="000A1F7E"/>
    <w:rsid w:val="000A287A"/>
    <w:rsid w:val="000A2FA5"/>
    <w:rsid w:val="000A3966"/>
    <w:rsid w:val="000A44FB"/>
    <w:rsid w:val="000A743B"/>
    <w:rsid w:val="000A76EB"/>
    <w:rsid w:val="000B0673"/>
    <w:rsid w:val="000B0876"/>
    <w:rsid w:val="000B1EEC"/>
    <w:rsid w:val="000B4920"/>
    <w:rsid w:val="000B4A46"/>
    <w:rsid w:val="000B5422"/>
    <w:rsid w:val="000B6472"/>
    <w:rsid w:val="000B69F9"/>
    <w:rsid w:val="000B6FCA"/>
    <w:rsid w:val="000B7033"/>
    <w:rsid w:val="000B7E1C"/>
    <w:rsid w:val="000C11F6"/>
    <w:rsid w:val="000C4E4A"/>
    <w:rsid w:val="000C631D"/>
    <w:rsid w:val="000C665D"/>
    <w:rsid w:val="000C703B"/>
    <w:rsid w:val="000D3FEA"/>
    <w:rsid w:val="000D4034"/>
    <w:rsid w:val="000D51B0"/>
    <w:rsid w:val="000D69F4"/>
    <w:rsid w:val="000D7895"/>
    <w:rsid w:val="000E1B67"/>
    <w:rsid w:val="000E2967"/>
    <w:rsid w:val="000E40F1"/>
    <w:rsid w:val="000E49B4"/>
    <w:rsid w:val="000E5B9C"/>
    <w:rsid w:val="000E6864"/>
    <w:rsid w:val="000E71D5"/>
    <w:rsid w:val="000E7FF9"/>
    <w:rsid w:val="000F0503"/>
    <w:rsid w:val="000F0D6C"/>
    <w:rsid w:val="000F1727"/>
    <w:rsid w:val="000F2E14"/>
    <w:rsid w:val="000F3386"/>
    <w:rsid w:val="000F360A"/>
    <w:rsid w:val="000F3D66"/>
    <w:rsid w:val="000F44D4"/>
    <w:rsid w:val="000F491D"/>
    <w:rsid w:val="000F4B39"/>
    <w:rsid w:val="000F6288"/>
    <w:rsid w:val="000F76CF"/>
    <w:rsid w:val="000F7807"/>
    <w:rsid w:val="00100F1A"/>
    <w:rsid w:val="001032AA"/>
    <w:rsid w:val="001045C4"/>
    <w:rsid w:val="00105BB7"/>
    <w:rsid w:val="00105C81"/>
    <w:rsid w:val="00110520"/>
    <w:rsid w:val="001116D4"/>
    <w:rsid w:val="001117E7"/>
    <w:rsid w:val="00112400"/>
    <w:rsid w:val="00114B77"/>
    <w:rsid w:val="0011570D"/>
    <w:rsid w:val="00116333"/>
    <w:rsid w:val="0011719C"/>
    <w:rsid w:val="00117580"/>
    <w:rsid w:val="001210D8"/>
    <w:rsid w:val="001231A3"/>
    <w:rsid w:val="00124517"/>
    <w:rsid w:val="001254F1"/>
    <w:rsid w:val="001256C9"/>
    <w:rsid w:val="00127FCB"/>
    <w:rsid w:val="001300F0"/>
    <w:rsid w:val="00130AF2"/>
    <w:rsid w:val="00131075"/>
    <w:rsid w:val="00131609"/>
    <w:rsid w:val="00131779"/>
    <w:rsid w:val="0013198F"/>
    <w:rsid w:val="00132DB7"/>
    <w:rsid w:val="001367EB"/>
    <w:rsid w:val="00137064"/>
    <w:rsid w:val="00137182"/>
    <w:rsid w:val="001400F1"/>
    <w:rsid w:val="001402EF"/>
    <w:rsid w:val="00140D54"/>
    <w:rsid w:val="0014244B"/>
    <w:rsid w:val="0014293E"/>
    <w:rsid w:val="00142DA4"/>
    <w:rsid w:val="00143BDA"/>
    <w:rsid w:val="00145485"/>
    <w:rsid w:val="00146057"/>
    <w:rsid w:val="001466EB"/>
    <w:rsid w:val="00153B7B"/>
    <w:rsid w:val="00153D23"/>
    <w:rsid w:val="001548EC"/>
    <w:rsid w:val="0016143D"/>
    <w:rsid w:val="001620FD"/>
    <w:rsid w:val="00162154"/>
    <w:rsid w:val="00162DDF"/>
    <w:rsid w:val="00165647"/>
    <w:rsid w:val="00165CD5"/>
    <w:rsid w:val="00165EA4"/>
    <w:rsid w:val="00165EE3"/>
    <w:rsid w:val="00167D08"/>
    <w:rsid w:val="00170035"/>
    <w:rsid w:val="00170259"/>
    <w:rsid w:val="00172C72"/>
    <w:rsid w:val="001736B2"/>
    <w:rsid w:val="00175074"/>
    <w:rsid w:val="001755D2"/>
    <w:rsid w:val="00181C98"/>
    <w:rsid w:val="001823A1"/>
    <w:rsid w:val="0018386D"/>
    <w:rsid w:val="00185EF8"/>
    <w:rsid w:val="00186AE7"/>
    <w:rsid w:val="00186C40"/>
    <w:rsid w:val="00187243"/>
    <w:rsid w:val="0018734E"/>
    <w:rsid w:val="00190894"/>
    <w:rsid w:val="00192396"/>
    <w:rsid w:val="00195278"/>
    <w:rsid w:val="00197657"/>
    <w:rsid w:val="00197973"/>
    <w:rsid w:val="001A3ED5"/>
    <w:rsid w:val="001A51C3"/>
    <w:rsid w:val="001A54E5"/>
    <w:rsid w:val="001A6B9D"/>
    <w:rsid w:val="001A6E8E"/>
    <w:rsid w:val="001B0FDA"/>
    <w:rsid w:val="001B16FC"/>
    <w:rsid w:val="001B1CA6"/>
    <w:rsid w:val="001B27B9"/>
    <w:rsid w:val="001C169B"/>
    <w:rsid w:val="001C3192"/>
    <w:rsid w:val="001C410F"/>
    <w:rsid w:val="001C6FE1"/>
    <w:rsid w:val="001C7DC1"/>
    <w:rsid w:val="001D3EDC"/>
    <w:rsid w:val="001D52D6"/>
    <w:rsid w:val="001D596B"/>
    <w:rsid w:val="001D5F5C"/>
    <w:rsid w:val="001D6832"/>
    <w:rsid w:val="001D6D17"/>
    <w:rsid w:val="001D6D26"/>
    <w:rsid w:val="001D6E1D"/>
    <w:rsid w:val="001D6EB3"/>
    <w:rsid w:val="001D7E6A"/>
    <w:rsid w:val="001E0728"/>
    <w:rsid w:val="001E080A"/>
    <w:rsid w:val="001E0B06"/>
    <w:rsid w:val="001E139C"/>
    <w:rsid w:val="001E1F18"/>
    <w:rsid w:val="001E316E"/>
    <w:rsid w:val="001E4EB7"/>
    <w:rsid w:val="001E55FD"/>
    <w:rsid w:val="001E5CDA"/>
    <w:rsid w:val="001E5E7B"/>
    <w:rsid w:val="001EE27A"/>
    <w:rsid w:val="001F3E34"/>
    <w:rsid w:val="001F5246"/>
    <w:rsid w:val="001F54DE"/>
    <w:rsid w:val="00201BD1"/>
    <w:rsid w:val="00204111"/>
    <w:rsid w:val="00205D7F"/>
    <w:rsid w:val="002065EA"/>
    <w:rsid w:val="00207546"/>
    <w:rsid w:val="002109DC"/>
    <w:rsid w:val="00210B48"/>
    <w:rsid w:val="00210B51"/>
    <w:rsid w:val="00211D54"/>
    <w:rsid w:val="002130E0"/>
    <w:rsid w:val="002138F8"/>
    <w:rsid w:val="00213EEB"/>
    <w:rsid w:val="00215344"/>
    <w:rsid w:val="00217A20"/>
    <w:rsid w:val="00220DC6"/>
    <w:rsid w:val="0022288D"/>
    <w:rsid w:val="00223175"/>
    <w:rsid w:val="00224BCB"/>
    <w:rsid w:val="002269E1"/>
    <w:rsid w:val="00226AC1"/>
    <w:rsid w:val="00226C8B"/>
    <w:rsid w:val="00231C60"/>
    <w:rsid w:val="0023337B"/>
    <w:rsid w:val="00233395"/>
    <w:rsid w:val="00235EE3"/>
    <w:rsid w:val="0024005E"/>
    <w:rsid w:val="00240237"/>
    <w:rsid w:val="0024210E"/>
    <w:rsid w:val="0024226D"/>
    <w:rsid w:val="00243BAF"/>
    <w:rsid w:val="00244487"/>
    <w:rsid w:val="002470A3"/>
    <w:rsid w:val="00253C72"/>
    <w:rsid w:val="0025532D"/>
    <w:rsid w:val="00256695"/>
    <w:rsid w:val="0025675A"/>
    <w:rsid w:val="00257A62"/>
    <w:rsid w:val="00257CC0"/>
    <w:rsid w:val="002617A9"/>
    <w:rsid w:val="00261E83"/>
    <w:rsid w:val="00262D87"/>
    <w:rsid w:val="002640DD"/>
    <w:rsid w:val="002659A1"/>
    <w:rsid w:val="00267E26"/>
    <w:rsid w:val="00270B9A"/>
    <w:rsid w:val="002710DB"/>
    <w:rsid w:val="0027455F"/>
    <w:rsid w:val="00275FEA"/>
    <w:rsid w:val="00282A1F"/>
    <w:rsid w:val="002831BD"/>
    <w:rsid w:val="00283FCB"/>
    <w:rsid w:val="00284DCD"/>
    <w:rsid w:val="0028588B"/>
    <w:rsid w:val="00285CA8"/>
    <w:rsid w:val="00286598"/>
    <w:rsid w:val="00290CB0"/>
    <w:rsid w:val="0029113A"/>
    <w:rsid w:val="0029152D"/>
    <w:rsid w:val="002939E5"/>
    <w:rsid w:val="00294A73"/>
    <w:rsid w:val="002973A8"/>
    <w:rsid w:val="002A0941"/>
    <w:rsid w:val="002A0B6F"/>
    <w:rsid w:val="002A1133"/>
    <w:rsid w:val="002A1686"/>
    <w:rsid w:val="002A640F"/>
    <w:rsid w:val="002A6C86"/>
    <w:rsid w:val="002A7705"/>
    <w:rsid w:val="002B20C1"/>
    <w:rsid w:val="002B39FD"/>
    <w:rsid w:val="002B3FB2"/>
    <w:rsid w:val="002B3FF1"/>
    <w:rsid w:val="002B5D42"/>
    <w:rsid w:val="002C03D0"/>
    <w:rsid w:val="002C0A43"/>
    <w:rsid w:val="002C1EC5"/>
    <w:rsid w:val="002C2D11"/>
    <w:rsid w:val="002C2F84"/>
    <w:rsid w:val="002C3A2B"/>
    <w:rsid w:val="002C5A57"/>
    <w:rsid w:val="002C6220"/>
    <w:rsid w:val="002D1E71"/>
    <w:rsid w:val="002D1F99"/>
    <w:rsid w:val="002D2045"/>
    <w:rsid w:val="002D403A"/>
    <w:rsid w:val="002D5245"/>
    <w:rsid w:val="002D639F"/>
    <w:rsid w:val="002E064A"/>
    <w:rsid w:val="002E0664"/>
    <w:rsid w:val="002E0C79"/>
    <w:rsid w:val="002E0D7F"/>
    <w:rsid w:val="002E2D0F"/>
    <w:rsid w:val="002E2EDF"/>
    <w:rsid w:val="002E2EF1"/>
    <w:rsid w:val="002E328C"/>
    <w:rsid w:val="002E33DC"/>
    <w:rsid w:val="002E3CD3"/>
    <w:rsid w:val="002E3DFE"/>
    <w:rsid w:val="002E45EC"/>
    <w:rsid w:val="002E4AB2"/>
    <w:rsid w:val="002E4BFC"/>
    <w:rsid w:val="002E7757"/>
    <w:rsid w:val="002E7C8B"/>
    <w:rsid w:val="002F017E"/>
    <w:rsid w:val="002F1C59"/>
    <w:rsid w:val="002F2995"/>
    <w:rsid w:val="002F2BEA"/>
    <w:rsid w:val="002F311D"/>
    <w:rsid w:val="002F3F4D"/>
    <w:rsid w:val="002F5682"/>
    <w:rsid w:val="002F6F03"/>
    <w:rsid w:val="002F7ECE"/>
    <w:rsid w:val="00300EDE"/>
    <w:rsid w:val="00304A20"/>
    <w:rsid w:val="003059CE"/>
    <w:rsid w:val="0031060E"/>
    <w:rsid w:val="0031128C"/>
    <w:rsid w:val="0031212A"/>
    <w:rsid w:val="0031254A"/>
    <w:rsid w:val="003159BF"/>
    <w:rsid w:val="00316081"/>
    <w:rsid w:val="003176AA"/>
    <w:rsid w:val="00317D16"/>
    <w:rsid w:val="003216D3"/>
    <w:rsid w:val="00324C61"/>
    <w:rsid w:val="0032509A"/>
    <w:rsid w:val="0033003B"/>
    <w:rsid w:val="00331EA4"/>
    <w:rsid w:val="00331F46"/>
    <w:rsid w:val="003321B4"/>
    <w:rsid w:val="00332D20"/>
    <w:rsid w:val="00333712"/>
    <w:rsid w:val="00333EC8"/>
    <w:rsid w:val="003360DA"/>
    <w:rsid w:val="00341066"/>
    <w:rsid w:val="00341C5E"/>
    <w:rsid w:val="00345662"/>
    <w:rsid w:val="00345A0C"/>
    <w:rsid w:val="00346A3B"/>
    <w:rsid w:val="003477AB"/>
    <w:rsid w:val="00351046"/>
    <w:rsid w:val="00351793"/>
    <w:rsid w:val="00352CD1"/>
    <w:rsid w:val="0035408D"/>
    <w:rsid w:val="00357DCB"/>
    <w:rsid w:val="00357FB6"/>
    <w:rsid w:val="00360535"/>
    <w:rsid w:val="00360AFD"/>
    <w:rsid w:val="0036102F"/>
    <w:rsid w:val="00361B89"/>
    <w:rsid w:val="00361E96"/>
    <w:rsid w:val="003628E8"/>
    <w:rsid w:val="00363439"/>
    <w:rsid w:val="00363CD2"/>
    <w:rsid w:val="00364677"/>
    <w:rsid w:val="00364964"/>
    <w:rsid w:val="00367067"/>
    <w:rsid w:val="00370975"/>
    <w:rsid w:val="00370A02"/>
    <w:rsid w:val="00371403"/>
    <w:rsid w:val="00371434"/>
    <w:rsid w:val="00373070"/>
    <w:rsid w:val="003760CA"/>
    <w:rsid w:val="003761BE"/>
    <w:rsid w:val="0037745F"/>
    <w:rsid w:val="0037751F"/>
    <w:rsid w:val="00377FBE"/>
    <w:rsid w:val="00380892"/>
    <w:rsid w:val="0038208D"/>
    <w:rsid w:val="00383F63"/>
    <w:rsid w:val="0038423A"/>
    <w:rsid w:val="00384A82"/>
    <w:rsid w:val="0038520E"/>
    <w:rsid w:val="00385599"/>
    <w:rsid w:val="003858EC"/>
    <w:rsid w:val="003909F1"/>
    <w:rsid w:val="0039271D"/>
    <w:rsid w:val="00396105"/>
    <w:rsid w:val="00397B21"/>
    <w:rsid w:val="00397FB1"/>
    <w:rsid w:val="003A021F"/>
    <w:rsid w:val="003A0709"/>
    <w:rsid w:val="003A170A"/>
    <w:rsid w:val="003A1778"/>
    <w:rsid w:val="003A2F7E"/>
    <w:rsid w:val="003A3442"/>
    <w:rsid w:val="003A6232"/>
    <w:rsid w:val="003A6235"/>
    <w:rsid w:val="003A6D86"/>
    <w:rsid w:val="003B099B"/>
    <w:rsid w:val="003B20CE"/>
    <w:rsid w:val="003B2320"/>
    <w:rsid w:val="003B2E24"/>
    <w:rsid w:val="003B326B"/>
    <w:rsid w:val="003B3FDF"/>
    <w:rsid w:val="003B4D59"/>
    <w:rsid w:val="003B54BA"/>
    <w:rsid w:val="003B5E2A"/>
    <w:rsid w:val="003B79FF"/>
    <w:rsid w:val="003C0844"/>
    <w:rsid w:val="003D048F"/>
    <w:rsid w:val="003D0D75"/>
    <w:rsid w:val="003D1963"/>
    <w:rsid w:val="003D2041"/>
    <w:rsid w:val="003D3156"/>
    <w:rsid w:val="003D3C31"/>
    <w:rsid w:val="003D4BFD"/>
    <w:rsid w:val="003D6240"/>
    <w:rsid w:val="003D78AE"/>
    <w:rsid w:val="003E0512"/>
    <w:rsid w:val="003E1BD0"/>
    <w:rsid w:val="003E1EA1"/>
    <w:rsid w:val="003E3298"/>
    <w:rsid w:val="003E6F1B"/>
    <w:rsid w:val="003F030F"/>
    <w:rsid w:val="003F3FFB"/>
    <w:rsid w:val="003F6457"/>
    <w:rsid w:val="003F6628"/>
    <w:rsid w:val="00400CCB"/>
    <w:rsid w:val="00403ADE"/>
    <w:rsid w:val="00404622"/>
    <w:rsid w:val="00404D52"/>
    <w:rsid w:val="00405756"/>
    <w:rsid w:val="004065F3"/>
    <w:rsid w:val="00411853"/>
    <w:rsid w:val="00415111"/>
    <w:rsid w:val="0041743F"/>
    <w:rsid w:val="00420798"/>
    <w:rsid w:val="00421400"/>
    <w:rsid w:val="004224A0"/>
    <w:rsid w:val="00424774"/>
    <w:rsid w:val="00424C88"/>
    <w:rsid w:val="00424CE7"/>
    <w:rsid w:val="00425694"/>
    <w:rsid w:val="00427377"/>
    <w:rsid w:val="00427D97"/>
    <w:rsid w:val="00430AEC"/>
    <w:rsid w:val="00430FF7"/>
    <w:rsid w:val="00431235"/>
    <w:rsid w:val="00431410"/>
    <w:rsid w:val="004331A9"/>
    <w:rsid w:val="004331C3"/>
    <w:rsid w:val="00433560"/>
    <w:rsid w:val="004351B0"/>
    <w:rsid w:val="0043634F"/>
    <w:rsid w:val="00436964"/>
    <w:rsid w:val="004370D1"/>
    <w:rsid w:val="00437AB4"/>
    <w:rsid w:val="00440434"/>
    <w:rsid w:val="00440761"/>
    <w:rsid w:val="00440E74"/>
    <w:rsid w:val="004421EE"/>
    <w:rsid w:val="0044277A"/>
    <w:rsid w:val="00443B7F"/>
    <w:rsid w:val="0044551D"/>
    <w:rsid w:val="00447305"/>
    <w:rsid w:val="00451516"/>
    <w:rsid w:val="00453D02"/>
    <w:rsid w:val="00455488"/>
    <w:rsid w:val="004563F0"/>
    <w:rsid w:val="00456607"/>
    <w:rsid w:val="00456674"/>
    <w:rsid w:val="00456B51"/>
    <w:rsid w:val="004571D1"/>
    <w:rsid w:val="00457D31"/>
    <w:rsid w:val="00460882"/>
    <w:rsid w:val="0046273D"/>
    <w:rsid w:val="004628F3"/>
    <w:rsid w:val="00463BCE"/>
    <w:rsid w:val="00464FC7"/>
    <w:rsid w:val="00465FB5"/>
    <w:rsid w:val="00467569"/>
    <w:rsid w:val="00467B80"/>
    <w:rsid w:val="00467DEC"/>
    <w:rsid w:val="00471172"/>
    <w:rsid w:val="00473761"/>
    <w:rsid w:val="00474AB9"/>
    <w:rsid w:val="00475C7D"/>
    <w:rsid w:val="0047628F"/>
    <w:rsid w:val="00476306"/>
    <w:rsid w:val="00477E8A"/>
    <w:rsid w:val="00480ED8"/>
    <w:rsid w:val="00482305"/>
    <w:rsid w:val="0048392C"/>
    <w:rsid w:val="004843FA"/>
    <w:rsid w:val="0048481D"/>
    <w:rsid w:val="004855BA"/>
    <w:rsid w:val="00485DE6"/>
    <w:rsid w:val="00485F86"/>
    <w:rsid w:val="00486EA7"/>
    <w:rsid w:val="00487EE5"/>
    <w:rsid w:val="00487FB2"/>
    <w:rsid w:val="00492934"/>
    <w:rsid w:val="00493199"/>
    <w:rsid w:val="00494994"/>
    <w:rsid w:val="00496938"/>
    <w:rsid w:val="0049694F"/>
    <w:rsid w:val="004A0472"/>
    <w:rsid w:val="004A04B2"/>
    <w:rsid w:val="004A083A"/>
    <w:rsid w:val="004A173A"/>
    <w:rsid w:val="004A2A7F"/>
    <w:rsid w:val="004A36AF"/>
    <w:rsid w:val="004A3742"/>
    <w:rsid w:val="004A3987"/>
    <w:rsid w:val="004A47A6"/>
    <w:rsid w:val="004A711C"/>
    <w:rsid w:val="004A7C20"/>
    <w:rsid w:val="004B16A7"/>
    <w:rsid w:val="004B2793"/>
    <w:rsid w:val="004B3524"/>
    <w:rsid w:val="004B45D0"/>
    <w:rsid w:val="004B4FA1"/>
    <w:rsid w:val="004B5463"/>
    <w:rsid w:val="004B5EF1"/>
    <w:rsid w:val="004C05B2"/>
    <w:rsid w:val="004C0898"/>
    <w:rsid w:val="004C2CF0"/>
    <w:rsid w:val="004C3B80"/>
    <w:rsid w:val="004C43CC"/>
    <w:rsid w:val="004C4955"/>
    <w:rsid w:val="004C7DF9"/>
    <w:rsid w:val="004D0089"/>
    <w:rsid w:val="004D0A2E"/>
    <w:rsid w:val="004D1991"/>
    <w:rsid w:val="004D1F0E"/>
    <w:rsid w:val="004D352F"/>
    <w:rsid w:val="004D3B55"/>
    <w:rsid w:val="004D3D56"/>
    <w:rsid w:val="004D45E1"/>
    <w:rsid w:val="004D7E27"/>
    <w:rsid w:val="004E00E8"/>
    <w:rsid w:val="004E0397"/>
    <w:rsid w:val="004E3345"/>
    <w:rsid w:val="004E34DC"/>
    <w:rsid w:val="004E39E0"/>
    <w:rsid w:val="004E48C7"/>
    <w:rsid w:val="004E6A29"/>
    <w:rsid w:val="004E6C03"/>
    <w:rsid w:val="004E7B16"/>
    <w:rsid w:val="004F0162"/>
    <w:rsid w:val="004F139C"/>
    <w:rsid w:val="004F2CDD"/>
    <w:rsid w:val="004F2E3B"/>
    <w:rsid w:val="004F5FDC"/>
    <w:rsid w:val="004F78B7"/>
    <w:rsid w:val="0050330B"/>
    <w:rsid w:val="00503B81"/>
    <w:rsid w:val="00503DFF"/>
    <w:rsid w:val="0050556A"/>
    <w:rsid w:val="0050722A"/>
    <w:rsid w:val="00507D66"/>
    <w:rsid w:val="00514DA7"/>
    <w:rsid w:val="005230A7"/>
    <w:rsid w:val="00523E86"/>
    <w:rsid w:val="00525BC7"/>
    <w:rsid w:val="00525F6D"/>
    <w:rsid w:val="00527D83"/>
    <w:rsid w:val="005306A9"/>
    <w:rsid w:val="00530891"/>
    <w:rsid w:val="0053091D"/>
    <w:rsid w:val="005327FC"/>
    <w:rsid w:val="0053322D"/>
    <w:rsid w:val="00533295"/>
    <w:rsid w:val="00533C08"/>
    <w:rsid w:val="005404D6"/>
    <w:rsid w:val="00540A8C"/>
    <w:rsid w:val="00541881"/>
    <w:rsid w:val="00542231"/>
    <w:rsid w:val="00543AA7"/>
    <w:rsid w:val="0054402F"/>
    <w:rsid w:val="00544D20"/>
    <w:rsid w:val="005452E8"/>
    <w:rsid w:val="005502F8"/>
    <w:rsid w:val="00550B91"/>
    <w:rsid w:val="0055197F"/>
    <w:rsid w:val="005554A6"/>
    <w:rsid w:val="0055646F"/>
    <w:rsid w:val="005565F0"/>
    <w:rsid w:val="00556892"/>
    <w:rsid w:val="00557D84"/>
    <w:rsid w:val="00560322"/>
    <w:rsid w:val="0056159F"/>
    <w:rsid w:val="005633AE"/>
    <w:rsid w:val="00564C8F"/>
    <w:rsid w:val="00566CDE"/>
    <w:rsid w:val="005678DC"/>
    <w:rsid w:val="00567B7C"/>
    <w:rsid w:val="00570F3C"/>
    <w:rsid w:val="00572CA5"/>
    <w:rsid w:val="00573E1F"/>
    <w:rsid w:val="005751AA"/>
    <w:rsid w:val="005759C1"/>
    <w:rsid w:val="00575F11"/>
    <w:rsid w:val="00577613"/>
    <w:rsid w:val="00583AC3"/>
    <w:rsid w:val="00585FAF"/>
    <w:rsid w:val="00587781"/>
    <w:rsid w:val="005879C6"/>
    <w:rsid w:val="00587D10"/>
    <w:rsid w:val="00587FA8"/>
    <w:rsid w:val="00592228"/>
    <w:rsid w:val="00592C2E"/>
    <w:rsid w:val="005A0B2A"/>
    <w:rsid w:val="005A1295"/>
    <w:rsid w:val="005A21F5"/>
    <w:rsid w:val="005A316C"/>
    <w:rsid w:val="005A3ECA"/>
    <w:rsid w:val="005A4A86"/>
    <w:rsid w:val="005A732E"/>
    <w:rsid w:val="005B15B8"/>
    <w:rsid w:val="005B27FD"/>
    <w:rsid w:val="005B7430"/>
    <w:rsid w:val="005B7F9E"/>
    <w:rsid w:val="005C0043"/>
    <w:rsid w:val="005C5152"/>
    <w:rsid w:val="005C52AE"/>
    <w:rsid w:val="005C553B"/>
    <w:rsid w:val="005C6C88"/>
    <w:rsid w:val="005C70EC"/>
    <w:rsid w:val="005D11A7"/>
    <w:rsid w:val="005D1528"/>
    <w:rsid w:val="005D42AE"/>
    <w:rsid w:val="005D5AB3"/>
    <w:rsid w:val="005D63F6"/>
    <w:rsid w:val="005E0ECD"/>
    <w:rsid w:val="005E15DB"/>
    <w:rsid w:val="005E1D4A"/>
    <w:rsid w:val="005E2AB1"/>
    <w:rsid w:val="005F16A5"/>
    <w:rsid w:val="005F31F5"/>
    <w:rsid w:val="005F3484"/>
    <w:rsid w:val="005F6025"/>
    <w:rsid w:val="005F68E5"/>
    <w:rsid w:val="005F77CF"/>
    <w:rsid w:val="005FD045"/>
    <w:rsid w:val="00600D11"/>
    <w:rsid w:val="00602B4F"/>
    <w:rsid w:val="00603451"/>
    <w:rsid w:val="00604613"/>
    <w:rsid w:val="00605EB3"/>
    <w:rsid w:val="00607CFB"/>
    <w:rsid w:val="00611A03"/>
    <w:rsid w:val="00611DB3"/>
    <w:rsid w:val="0061343E"/>
    <w:rsid w:val="00613763"/>
    <w:rsid w:val="00613D20"/>
    <w:rsid w:val="006146DE"/>
    <w:rsid w:val="00615FFF"/>
    <w:rsid w:val="0061730F"/>
    <w:rsid w:val="006178CB"/>
    <w:rsid w:val="00617D97"/>
    <w:rsid w:val="0061B51C"/>
    <w:rsid w:val="00623594"/>
    <w:rsid w:val="0062423D"/>
    <w:rsid w:val="00624B04"/>
    <w:rsid w:val="00624D0C"/>
    <w:rsid w:val="00625550"/>
    <w:rsid w:val="006268EA"/>
    <w:rsid w:val="0063006E"/>
    <w:rsid w:val="00630A91"/>
    <w:rsid w:val="00632393"/>
    <w:rsid w:val="00633F18"/>
    <w:rsid w:val="00634F5E"/>
    <w:rsid w:val="006352E3"/>
    <w:rsid w:val="00635D6F"/>
    <w:rsid w:val="00636A71"/>
    <w:rsid w:val="00640253"/>
    <w:rsid w:val="006403BB"/>
    <w:rsid w:val="0064178B"/>
    <w:rsid w:val="00642145"/>
    <w:rsid w:val="00642ACE"/>
    <w:rsid w:val="0064322B"/>
    <w:rsid w:val="00646E7F"/>
    <w:rsid w:val="00652261"/>
    <w:rsid w:val="00654906"/>
    <w:rsid w:val="00654EBD"/>
    <w:rsid w:val="00655F85"/>
    <w:rsid w:val="006565D0"/>
    <w:rsid w:val="00657B0F"/>
    <w:rsid w:val="00660A93"/>
    <w:rsid w:val="0066101C"/>
    <w:rsid w:val="00661E89"/>
    <w:rsid w:val="00662BA0"/>
    <w:rsid w:val="006633A9"/>
    <w:rsid w:val="00663C72"/>
    <w:rsid w:val="0066543C"/>
    <w:rsid w:val="00666200"/>
    <w:rsid w:val="00671117"/>
    <w:rsid w:val="00671BF9"/>
    <w:rsid w:val="006724BE"/>
    <w:rsid w:val="00673BA5"/>
    <w:rsid w:val="00674EB3"/>
    <w:rsid w:val="00677684"/>
    <w:rsid w:val="006817C4"/>
    <w:rsid w:val="00681E87"/>
    <w:rsid w:val="006830D1"/>
    <w:rsid w:val="006836B0"/>
    <w:rsid w:val="0068430B"/>
    <w:rsid w:val="00684F94"/>
    <w:rsid w:val="00685FC5"/>
    <w:rsid w:val="00686910"/>
    <w:rsid w:val="006930CF"/>
    <w:rsid w:val="006932AB"/>
    <w:rsid w:val="00694FBB"/>
    <w:rsid w:val="006950A6"/>
    <w:rsid w:val="00695634"/>
    <w:rsid w:val="00696192"/>
    <w:rsid w:val="006966AB"/>
    <w:rsid w:val="006972B7"/>
    <w:rsid w:val="00697A4D"/>
    <w:rsid w:val="006A0B8F"/>
    <w:rsid w:val="006A0C50"/>
    <w:rsid w:val="006A1351"/>
    <w:rsid w:val="006A5033"/>
    <w:rsid w:val="006A5497"/>
    <w:rsid w:val="006A55CC"/>
    <w:rsid w:val="006A6982"/>
    <w:rsid w:val="006B32FD"/>
    <w:rsid w:val="006B36E9"/>
    <w:rsid w:val="006B3927"/>
    <w:rsid w:val="006B443A"/>
    <w:rsid w:val="006C0384"/>
    <w:rsid w:val="006C09EE"/>
    <w:rsid w:val="006C44FC"/>
    <w:rsid w:val="006C4EA7"/>
    <w:rsid w:val="006C653B"/>
    <w:rsid w:val="006D1194"/>
    <w:rsid w:val="006D16D0"/>
    <w:rsid w:val="006D17E5"/>
    <w:rsid w:val="006D367F"/>
    <w:rsid w:val="006D4082"/>
    <w:rsid w:val="006D61BD"/>
    <w:rsid w:val="006D783B"/>
    <w:rsid w:val="006E04B9"/>
    <w:rsid w:val="006E142F"/>
    <w:rsid w:val="006E22E2"/>
    <w:rsid w:val="006E5BFE"/>
    <w:rsid w:val="006F08C5"/>
    <w:rsid w:val="006F4F02"/>
    <w:rsid w:val="006F6C9C"/>
    <w:rsid w:val="006F7FF5"/>
    <w:rsid w:val="007007DD"/>
    <w:rsid w:val="00701D60"/>
    <w:rsid w:val="00701EE0"/>
    <w:rsid w:val="00704D15"/>
    <w:rsid w:val="007050EE"/>
    <w:rsid w:val="00707398"/>
    <w:rsid w:val="00711AD3"/>
    <w:rsid w:val="00715BFC"/>
    <w:rsid w:val="00715D9C"/>
    <w:rsid w:val="0071688B"/>
    <w:rsid w:val="0071751B"/>
    <w:rsid w:val="007175C2"/>
    <w:rsid w:val="0072102F"/>
    <w:rsid w:val="007210A3"/>
    <w:rsid w:val="00721190"/>
    <w:rsid w:val="007218AB"/>
    <w:rsid w:val="0072421B"/>
    <w:rsid w:val="00724521"/>
    <w:rsid w:val="007262A5"/>
    <w:rsid w:val="00726409"/>
    <w:rsid w:val="007308D1"/>
    <w:rsid w:val="00730CE7"/>
    <w:rsid w:val="0073114C"/>
    <w:rsid w:val="0073481B"/>
    <w:rsid w:val="00735533"/>
    <w:rsid w:val="007379A9"/>
    <w:rsid w:val="007420D4"/>
    <w:rsid w:val="00742925"/>
    <w:rsid w:val="00743859"/>
    <w:rsid w:val="00744878"/>
    <w:rsid w:val="00744E1D"/>
    <w:rsid w:val="0074593E"/>
    <w:rsid w:val="00746FB1"/>
    <w:rsid w:val="0075094A"/>
    <w:rsid w:val="00750C70"/>
    <w:rsid w:val="00751E89"/>
    <w:rsid w:val="00752487"/>
    <w:rsid w:val="0075670E"/>
    <w:rsid w:val="00761B1E"/>
    <w:rsid w:val="0076240B"/>
    <w:rsid w:val="007630EC"/>
    <w:rsid w:val="00763EB3"/>
    <w:rsid w:val="00763ECD"/>
    <w:rsid w:val="007654E8"/>
    <w:rsid w:val="007655F0"/>
    <w:rsid w:val="00766EEC"/>
    <w:rsid w:val="007709FA"/>
    <w:rsid w:val="0077118F"/>
    <w:rsid w:val="0077204C"/>
    <w:rsid w:val="00772D0C"/>
    <w:rsid w:val="00774F59"/>
    <w:rsid w:val="00776CF5"/>
    <w:rsid w:val="007773F7"/>
    <w:rsid w:val="00780F62"/>
    <w:rsid w:val="007825FB"/>
    <w:rsid w:val="007835B9"/>
    <w:rsid w:val="00783B7D"/>
    <w:rsid w:val="00784DCA"/>
    <w:rsid w:val="00785522"/>
    <w:rsid w:val="007858E8"/>
    <w:rsid w:val="00786CDE"/>
    <w:rsid w:val="007871C1"/>
    <w:rsid w:val="00787DAD"/>
    <w:rsid w:val="00791750"/>
    <w:rsid w:val="00791AAF"/>
    <w:rsid w:val="00792374"/>
    <w:rsid w:val="007931D7"/>
    <w:rsid w:val="0079325F"/>
    <w:rsid w:val="00794843"/>
    <w:rsid w:val="007958C3"/>
    <w:rsid w:val="00796DED"/>
    <w:rsid w:val="007A1B13"/>
    <w:rsid w:val="007A1B5A"/>
    <w:rsid w:val="007A4B33"/>
    <w:rsid w:val="007A55A3"/>
    <w:rsid w:val="007A5969"/>
    <w:rsid w:val="007A605D"/>
    <w:rsid w:val="007A719D"/>
    <w:rsid w:val="007B075D"/>
    <w:rsid w:val="007B0D82"/>
    <w:rsid w:val="007B17A0"/>
    <w:rsid w:val="007B47F5"/>
    <w:rsid w:val="007B5CE7"/>
    <w:rsid w:val="007B5EB1"/>
    <w:rsid w:val="007B699F"/>
    <w:rsid w:val="007B6A28"/>
    <w:rsid w:val="007B7622"/>
    <w:rsid w:val="007C077E"/>
    <w:rsid w:val="007C0E7C"/>
    <w:rsid w:val="007C1055"/>
    <w:rsid w:val="007C13C0"/>
    <w:rsid w:val="007C24F2"/>
    <w:rsid w:val="007C4304"/>
    <w:rsid w:val="007C482F"/>
    <w:rsid w:val="007C4FCD"/>
    <w:rsid w:val="007C5D58"/>
    <w:rsid w:val="007C7672"/>
    <w:rsid w:val="007D0FE1"/>
    <w:rsid w:val="007D1C54"/>
    <w:rsid w:val="007D2A42"/>
    <w:rsid w:val="007D4AA9"/>
    <w:rsid w:val="007D5958"/>
    <w:rsid w:val="007D6ECE"/>
    <w:rsid w:val="007D7D3D"/>
    <w:rsid w:val="007D7F66"/>
    <w:rsid w:val="007E03A7"/>
    <w:rsid w:val="007E2770"/>
    <w:rsid w:val="007E306C"/>
    <w:rsid w:val="007E433D"/>
    <w:rsid w:val="007E4A90"/>
    <w:rsid w:val="007E648C"/>
    <w:rsid w:val="007E6545"/>
    <w:rsid w:val="007E7E9E"/>
    <w:rsid w:val="007F000B"/>
    <w:rsid w:val="007F12B2"/>
    <w:rsid w:val="007F161B"/>
    <w:rsid w:val="007F2013"/>
    <w:rsid w:val="007F3EEE"/>
    <w:rsid w:val="007F5F00"/>
    <w:rsid w:val="00800097"/>
    <w:rsid w:val="008003E0"/>
    <w:rsid w:val="00800E66"/>
    <w:rsid w:val="0080363F"/>
    <w:rsid w:val="00803835"/>
    <w:rsid w:val="00804FEF"/>
    <w:rsid w:val="00810AB4"/>
    <w:rsid w:val="008129E2"/>
    <w:rsid w:val="008139D3"/>
    <w:rsid w:val="00813FF2"/>
    <w:rsid w:val="00814CEB"/>
    <w:rsid w:val="00816CAC"/>
    <w:rsid w:val="00821D1F"/>
    <w:rsid w:val="008226E4"/>
    <w:rsid w:val="00822864"/>
    <w:rsid w:val="00822A67"/>
    <w:rsid w:val="008246CF"/>
    <w:rsid w:val="008261B2"/>
    <w:rsid w:val="0082641E"/>
    <w:rsid w:val="00827112"/>
    <w:rsid w:val="00827198"/>
    <w:rsid w:val="0083140A"/>
    <w:rsid w:val="00832803"/>
    <w:rsid w:val="0083419E"/>
    <w:rsid w:val="00834224"/>
    <w:rsid w:val="0083505C"/>
    <w:rsid w:val="00836CA8"/>
    <w:rsid w:val="00836F8D"/>
    <w:rsid w:val="008372BF"/>
    <w:rsid w:val="00837C0A"/>
    <w:rsid w:val="00841DD5"/>
    <w:rsid w:val="00841F66"/>
    <w:rsid w:val="008437B9"/>
    <w:rsid w:val="00844018"/>
    <w:rsid w:val="008443C6"/>
    <w:rsid w:val="00844DC6"/>
    <w:rsid w:val="00850941"/>
    <w:rsid w:val="00852B9A"/>
    <w:rsid w:val="0085305C"/>
    <w:rsid w:val="008532AC"/>
    <w:rsid w:val="00854768"/>
    <w:rsid w:val="00857F94"/>
    <w:rsid w:val="00860F69"/>
    <w:rsid w:val="0086169B"/>
    <w:rsid w:val="008616F5"/>
    <w:rsid w:val="00862550"/>
    <w:rsid w:val="0086262F"/>
    <w:rsid w:val="00862FE8"/>
    <w:rsid w:val="00863060"/>
    <w:rsid w:val="00864001"/>
    <w:rsid w:val="00867A45"/>
    <w:rsid w:val="00867BEC"/>
    <w:rsid w:val="00873866"/>
    <w:rsid w:val="00874513"/>
    <w:rsid w:val="00876545"/>
    <w:rsid w:val="00877671"/>
    <w:rsid w:val="00880AFF"/>
    <w:rsid w:val="008821B7"/>
    <w:rsid w:val="00882A1E"/>
    <w:rsid w:val="00884476"/>
    <w:rsid w:val="00885D82"/>
    <w:rsid w:val="00887FF0"/>
    <w:rsid w:val="008928B0"/>
    <w:rsid w:val="0089328E"/>
    <w:rsid w:val="00893488"/>
    <w:rsid w:val="008945D5"/>
    <w:rsid w:val="00896937"/>
    <w:rsid w:val="008A1FB5"/>
    <w:rsid w:val="008A281D"/>
    <w:rsid w:val="008A28C5"/>
    <w:rsid w:val="008A3123"/>
    <w:rsid w:val="008A5A5C"/>
    <w:rsid w:val="008A6787"/>
    <w:rsid w:val="008A7EC9"/>
    <w:rsid w:val="008B0123"/>
    <w:rsid w:val="008B2827"/>
    <w:rsid w:val="008B3AD0"/>
    <w:rsid w:val="008B59D1"/>
    <w:rsid w:val="008B668C"/>
    <w:rsid w:val="008B6C51"/>
    <w:rsid w:val="008B786B"/>
    <w:rsid w:val="008C31E5"/>
    <w:rsid w:val="008C339C"/>
    <w:rsid w:val="008C3C13"/>
    <w:rsid w:val="008C56DC"/>
    <w:rsid w:val="008C70B6"/>
    <w:rsid w:val="008D0C2E"/>
    <w:rsid w:val="008D1BC4"/>
    <w:rsid w:val="008D27F1"/>
    <w:rsid w:val="008D3634"/>
    <w:rsid w:val="008D3ABD"/>
    <w:rsid w:val="008D4265"/>
    <w:rsid w:val="008E00CF"/>
    <w:rsid w:val="008E0152"/>
    <w:rsid w:val="008E3E8B"/>
    <w:rsid w:val="008E4464"/>
    <w:rsid w:val="008E4525"/>
    <w:rsid w:val="008E59AB"/>
    <w:rsid w:val="008F0723"/>
    <w:rsid w:val="008F1BF3"/>
    <w:rsid w:val="008F4286"/>
    <w:rsid w:val="008F48FE"/>
    <w:rsid w:val="008F5ACC"/>
    <w:rsid w:val="008F6D90"/>
    <w:rsid w:val="008F7279"/>
    <w:rsid w:val="008F7B9C"/>
    <w:rsid w:val="00900E56"/>
    <w:rsid w:val="009019D5"/>
    <w:rsid w:val="00903591"/>
    <w:rsid w:val="0090541D"/>
    <w:rsid w:val="0091223F"/>
    <w:rsid w:val="009129B5"/>
    <w:rsid w:val="00912FB5"/>
    <w:rsid w:val="009143A3"/>
    <w:rsid w:val="009143F3"/>
    <w:rsid w:val="00914402"/>
    <w:rsid w:val="009173A8"/>
    <w:rsid w:val="009214DF"/>
    <w:rsid w:val="00921932"/>
    <w:rsid w:val="00921B69"/>
    <w:rsid w:val="009220C2"/>
    <w:rsid w:val="00922757"/>
    <w:rsid w:val="0092454B"/>
    <w:rsid w:val="00925145"/>
    <w:rsid w:val="00925BC3"/>
    <w:rsid w:val="00925EF3"/>
    <w:rsid w:val="009268B8"/>
    <w:rsid w:val="009269CB"/>
    <w:rsid w:val="00927386"/>
    <w:rsid w:val="00931E71"/>
    <w:rsid w:val="00932A2D"/>
    <w:rsid w:val="00932F77"/>
    <w:rsid w:val="009333CF"/>
    <w:rsid w:val="00933CA7"/>
    <w:rsid w:val="00934130"/>
    <w:rsid w:val="00934DE9"/>
    <w:rsid w:val="00935689"/>
    <w:rsid w:val="00935FB1"/>
    <w:rsid w:val="00937CE7"/>
    <w:rsid w:val="00940692"/>
    <w:rsid w:val="00940C20"/>
    <w:rsid w:val="00942F34"/>
    <w:rsid w:val="009433B0"/>
    <w:rsid w:val="00944280"/>
    <w:rsid w:val="00944B6A"/>
    <w:rsid w:val="0094583F"/>
    <w:rsid w:val="009471CE"/>
    <w:rsid w:val="00947666"/>
    <w:rsid w:val="00947F28"/>
    <w:rsid w:val="0095159A"/>
    <w:rsid w:val="00951E4E"/>
    <w:rsid w:val="0095286A"/>
    <w:rsid w:val="00952A42"/>
    <w:rsid w:val="00953A93"/>
    <w:rsid w:val="00955244"/>
    <w:rsid w:val="009561A3"/>
    <w:rsid w:val="0096052D"/>
    <w:rsid w:val="00960687"/>
    <w:rsid w:val="009615C7"/>
    <w:rsid w:val="009618A1"/>
    <w:rsid w:val="00961FE9"/>
    <w:rsid w:val="009632CC"/>
    <w:rsid w:val="0096481C"/>
    <w:rsid w:val="00964961"/>
    <w:rsid w:val="00966285"/>
    <w:rsid w:val="00966B4F"/>
    <w:rsid w:val="00967504"/>
    <w:rsid w:val="00967B94"/>
    <w:rsid w:val="009717DB"/>
    <w:rsid w:val="009731B0"/>
    <w:rsid w:val="0097376A"/>
    <w:rsid w:val="00973E40"/>
    <w:rsid w:val="0097548D"/>
    <w:rsid w:val="00977A5E"/>
    <w:rsid w:val="00980022"/>
    <w:rsid w:val="009800A7"/>
    <w:rsid w:val="00980FDE"/>
    <w:rsid w:val="009812A0"/>
    <w:rsid w:val="009820F8"/>
    <w:rsid w:val="00986ED7"/>
    <w:rsid w:val="009875B4"/>
    <w:rsid w:val="00987ADE"/>
    <w:rsid w:val="009935DB"/>
    <w:rsid w:val="009A13F4"/>
    <w:rsid w:val="009A4B26"/>
    <w:rsid w:val="009A585D"/>
    <w:rsid w:val="009A5CBB"/>
    <w:rsid w:val="009A5F00"/>
    <w:rsid w:val="009A6F5A"/>
    <w:rsid w:val="009A773F"/>
    <w:rsid w:val="009ACDA8"/>
    <w:rsid w:val="009B17B2"/>
    <w:rsid w:val="009B2030"/>
    <w:rsid w:val="009B25F0"/>
    <w:rsid w:val="009B50B6"/>
    <w:rsid w:val="009B53AB"/>
    <w:rsid w:val="009B7050"/>
    <w:rsid w:val="009B73B1"/>
    <w:rsid w:val="009C0DC6"/>
    <w:rsid w:val="009C2B87"/>
    <w:rsid w:val="009C5010"/>
    <w:rsid w:val="009C52DB"/>
    <w:rsid w:val="009C6C89"/>
    <w:rsid w:val="009C7577"/>
    <w:rsid w:val="009D023E"/>
    <w:rsid w:val="009D2764"/>
    <w:rsid w:val="009D3C75"/>
    <w:rsid w:val="009D6053"/>
    <w:rsid w:val="009D60D9"/>
    <w:rsid w:val="009D6F0D"/>
    <w:rsid w:val="009D9F14"/>
    <w:rsid w:val="009E100E"/>
    <w:rsid w:val="009E1C58"/>
    <w:rsid w:val="009E2B7A"/>
    <w:rsid w:val="009E3A1E"/>
    <w:rsid w:val="009E5856"/>
    <w:rsid w:val="009E782F"/>
    <w:rsid w:val="009F1A7F"/>
    <w:rsid w:val="009F553C"/>
    <w:rsid w:val="009F7B18"/>
    <w:rsid w:val="00A01504"/>
    <w:rsid w:val="00A03CD2"/>
    <w:rsid w:val="00A05492"/>
    <w:rsid w:val="00A0590C"/>
    <w:rsid w:val="00A05981"/>
    <w:rsid w:val="00A111AC"/>
    <w:rsid w:val="00A11208"/>
    <w:rsid w:val="00A11A09"/>
    <w:rsid w:val="00A11DEF"/>
    <w:rsid w:val="00A136F4"/>
    <w:rsid w:val="00A1381E"/>
    <w:rsid w:val="00A15B22"/>
    <w:rsid w:val="00A15E68"/>
    <w:rsid w:val="00A1612B"/>
    <w:rsid w:val="00A170A6"/>
    <w:rsid w:val="00A17F9D"/>
    <w:rsid w:val="00A20751"/>
    <w:rsid w:val="00A21A4B"/>
    <w:rsid w:val="00A23F10"/>
    <w:rsid w:val="00A317B0"/>
    <w:rsid w:val="00A320A6"/>
    <w:rsid w:val="00A32864"/>
    <w:rsid w:val="00A329C1"/>
    <w:rsid w:val="00A34E99"/>
    <w:rsid w:val="00A35250"/>
    <w:rsid w:val="00A35CFB"/>
    <w:rsid w:val="00A35F32"/>
    <w:rsid w:val="00A36A58"/>
    <w:rsid w:val="00A42446"/>
    <w:rsid w:val="00A43917"/>
    <w:rsid w:val="00A43A9F"/>
    <w:rsid w:val="00A45A19"/>
    <w:rsid w:val="00A53813"/>
    <w:rsid w:val="00A53EAF"/>
    <w:rsid w:val="00A5486B"/>
    <w:rsid w:val="00A60209"/>
    <w:rsid w:val="00A608EE"/>
    <w:rsid w:val="00A60A7D"/>
    <w:rsid w:val="00A61820"/>
    <w:rsid w:val="00A61881"/>
    <w:rsid w:val="00A65C33"/>
    <w:rsid w:val="00A66131"/>
    <w:rsid w:val="00A661DE"/>
    <w:rsid w:val="00A66AA7"/>
    <w:rsid w:val="00A67A6A"/>
    <w:rsid w:val="00A70DBF"/>
    <w:rsid w:val="00A74226"/>
    <w:rsid w:val="00A76238"/>
    <w:rsid w:val="00A820E8"/>
    <w:rsid w:val="00A83213"/>
    <w:rsid w:val="00A8393B"/>
    <w:rsid w:val="00A83941"/>
    <w:rsid w:val="00A87B47"/>
    <w:rsid w:val="00A90FAF"/>
    <w:rsid w:val="00A941DF"/>
    <w:rsid w:val="00A94D38"/>
    <w:rsid w:val="00A963C2"/>
    <w:rsid w:val="00A96DE8"/>
    <w:rsid w:val="00AA09A9"/>
    <w:rsid w:val="00AA1174"/>
    <w:rsid w:val="00AA3067"/>
    <w:rsid w:val="00AB03C3"/>
    <w:rsid w:val="00AB16F0"/>
    <w:rsid w:val="00AB19AF"/>
    <w:rsid w:val="00AB1FF6"/>
    <w:rsid w:val="00AB275C"/>
    <w:rsid w:val="00AB2C9F"/>
    <w:rsid w:val="00AB6DD1"/>
    <w:rsid w:val="00AC06F3"/>
    <w:rsid w:val="00AC15EC"/>
    <w:rsid w:val="00AC2393"/>
    <w:rsid w:val="00AC2610"/>
    <w:rsid w:val="00AC2CE4"/>
    <w:rsid w:val="00AC5022"/>
    <w:rsid w:val="00AD116C"/>
    <w:rsid w:val="00AD2D13"/>
    <w:rsid w:val="00AD3354"/>
    <w:rsid w:val="00AD51C8"/>
    <w:rsid w:val="00AD67B4"/>
    <w:rsid w:val="00AD7F3F"/>
    <w:rsid w:val="00AE071D"/>
    <w:rsid w:val="00AE21A7"/>
    <w:rsid w:val="00AE2D1C"/>
    <w:rsid w:val="00AE3346"/>
    <w:rsid w:val="00AE5A54"/>
    <w:rsid w:val="00AE604C"/>
    <w:rsid w:val="00AE766D"/>
    <w:rsid w:val="00AF03E2"/>
    <w:rsid w:val="00AF0613"/>
    <w:rsid w:val="00AF08E4"/>
    <w:rsid w:val="00AF1F8E"/>
    <w:rsid w:val="00AF2130"/>
    <w:rsid w:val="00AF306A"/>
    <w:rsid w:val="00AF4062"/>
    <w:rsid w:val="00AF4968"/>
    <w:rsid w:val="00AF4ED6"/>
    <w:rsid w:val="00AF622C"/>
    <w:rsid w:val="00AF76AC"/>
    <w:rsid w:val="00B00B06"/>
    <w:rsid w:val="00B013D9"/>
    <w:rsid w:val="00B017F7"/>
    <w:rsid w:val="00B02581"/>
    <w:rsid w:val="00B02A30"/>
    <w:rsid w:val="00B03747"/>
    <w:rsid w:val="00B05517"/>
    <w:rsid w:val="00B0613C"/>
    <w:rsid w:val="00B065B5"/>
    <w:rsid w:val="00B071DD"/>
    <w:rsid w:val="00B077CB"/>
    <w:rsid w:val="00B11155"/>
    <w:rsid w:val="00B13630"/>
    <w:rsid w:val="00B13A18"/>
    <w:rsid w:val="00B13CE9"/>
    <w:rsid w:val="00B14ABE"/>
    <w:rsid w:val="00B14BED"/>
    <w:rsid w:val="00B15E24"/>
    <w:rsid w:val="00B16FF7"/>
    <w:rsid w:val="00B2610B"/>
    <w:rsid w:val="00B277D9"/>
    <w:rsid w:val="00B37EFE"/>
    <w:rsid w:val="00B37F12"/>
    <w:rsid w:val="00B41022"/>
    <w:rsid w:val="00B41470"/>
    <w:rsid w:val="00B4153B"/>
    <w:rsid w:val="00B42A95"/>
    <w:rsid w:val="00B47221"/>
    <w:rsid w:val="00B4742B"/>
    <w:rsid w:val="00B479B9"/>
    <w:rsid w:val="00B516DF"/>
    <w:rsid w:val="00B51C58"/>
    <w:rsid w:val="00B52127"/>
    <w:rsid w:val="00B52166"/>
    <w:rsid w:val="00B52901"/>
    <w:rsid w:val="00B563E2"/>
    <w:rsid w:val="00B564E4"/>
    <w:rsid w:val="00B579DE"/>
    <w:rsid w:val="00B62470"/>
    <w:rsid w:val="00B62935"/>
    <w:rsid w:val="00B630D0"/>
    <w:rsid w:val="00B63C85"/>
    <w:rsid w:val="00B66ABB"/>
    <w:rsid w:val="00B66BF4"/>
    <w:rsid w:val="00B70942"/>
    <w:rsid w:val="00B72408"/>
    <w:rsid w:val="00B72CC7"/>
    <w:rsid w:val="00B735E3"/>
    <w:rsid w:val="00B741C8"/>
    <w:rsid w:val="00B748D4"/>
    <w:rsid w:val="00B7630A"/>
    <w:rsid w:val="00B76689"/>
    <w:rsid w:val="00B774D4"/>
    <w:rsid w:val="00B80B99"/>
    <w:rsid w:val="00B84219"/>
    <w:rsid w:val="00B842E9"/>
    <w:rsid w:val="00B86A2E"/>
    <w:rsid w:val="00B87AEC"/>
    <w:rsid w:val="00B90952"/>
    <w:rsid w:val="00B90AD3"/>
    <w:rsid w:val="00B93F5E"/>
    <w:rsid w:val="00B94292"/>
    <w:rsid w:val="00B94DA2"/>
    <w:rsid w:val="00B950E3"/>
    <w:rsid w:val="00B9767B"/>
    <w:rsid w:val="00BA11FE"/>
    <w:rsid w:val="00BA4851"/>
    <w:rsid w:val="00BA536C"/>
    <w:rsid w:val="00BA6248"/>
    <w:rsid w:val="00BA629C"/>
    <w:rsid w:val="00BB0D88"/>
    <w:rsid w:val="00BB1F8C"/>
    <w:rsid w:val="00BB1F90"/>
    <w:rsid w:val="00BB2F02"/>
    <w:rsid w:val="00BB348F"/>
    <w:rsid w:val="00BB48C4"/>
    <w:rsid w:val="00BB49D4"/>
    <w:rsid w:val="00BB6797"/>
    <w:rsid w:val="00BB6BC3"/>
    <w:rsid w:val="00BC0F6C"/>
    <w:rsid w:val="00BC3057"/>
    <w:rsid w:val="00BC50EA"/>
    <w:rsid w:val="00BC5398"/>
    <w:rsid w:val="00BD0725"/>
    <w:rsid w:val="00BD1103"/>
    <w:rsid w:val="00BD2CC5"/>
    <w:rsid w:val="00BD3DBE"/>
    <w:rsid w:val="00BD4277"/>
    <w:rsid w:val="00BD7E9E"/>
    <w:rsid w:val="00BE0DE8"/>
    <w:rsid w:val="00BE40B2"/>
    <w:rsid w:val="00BE44E1"/>
    <w:rsid w:val="00BE4D7A"/>
    <w:rsid w:val="00BE61B7"/>
    <w:rsid w:val="00BE64F7"/>
    <w:rsid w:val="00BE7C22"/>
    <w:rsid w:val="00BE7D8A"/>
    <w:rsid w:val="00BF01EE"/>
    <w:rsid w:val="00BF4FC1"/>
    <w:rsid w:val="00BF5DCF"/>
    <w:rsid w:val="00BF5F09"/>
    <w:rsid w:val="00BF65B0"/>
    <w:rsid w:val="00C00FBF"/>
    <w:rsid w:val="00C0126A"/>
    <w:rsid w:val="00C0316B"/>
    <w:rsid w:val="00C05145"/>
    <w:rsid w:val="00C05162"/>
    <w:rsid w:val="00C05891"/>
    <w:rsid w:val="00C05F01"/>
    <w:rsid w:val="00C05F47"/>
    <w:rsid w:val="00C07E6F"/>
    <w:rsid w:val="00C10D71"/>
    <w:rsid w:val="00C11202"/>
    <w:rsid w:val="00C12031"/>
    <w:rsid w:val="00C13A1B"/>
    <w:rsid w:val="00C13CA5"/>
    <w:rsid w:val="00C16EC1"/>
    <w:rsid w:val="00C1747C"/>
    <w:rsid w:val="00C228E3"/>
    <w:rsid w:val="00C22EE0"/>
    <w:rsid w:val="00C244BE"/>
    <w:rsid w:val="00C247FB"/>
    <w:rsid w:val="00C26AEC"/>
    <w:rsid w:val="00C30114"/>
    <w:rsid w:val="00C31132"/>
    <w:rsid w:val="00C35CD7"/>
    <w:rsid w:val="00C36B31"/>
    <w:rsid w:val="00C4075C"/>
    <w:rsid w:val="00C411C3"/>
    <w:rsid w:val="00C45DC0"/>
    <w:rsid w:val="00C46B6A"/>
    <w:rsid w:val="00C47F4A"/>
    <w:rsid w:val="00C549A2"/>
    <w:rsid w:val="00C54DC9"/>
    <w:rsid w:val="00C54E97"/>
    <w:rsid w:val="00C5651F"/>
    <w:rsid w:val="00C576F2"/>
    <w:rsid w:val="00C61799"/>
    <w:rsid w:val="00C638F4"/>
    <w:rsid w:val="00C65EC0"/>
    <w:rsid w:val="00C662A0"/>
    <w:rsid w:val="00C665FE"/>
    <w:rsid w:val="00C66B62"/>
    <w:rsid w:val="00C7000F"/>
    <w:rsid w:val="00C72612"/>
    <w:rsid w:val="00C74649"/>
    <w:rsid w:val="00C74BD8"/>
    <w:rsid w:val="00C7674F"/>
    <w:rsid w:val="00C76DE9"/>
    <w:rsid w:val="00C807AF"/>
    <w:rsid w:val="00C82D4C"/>
    <w:rsid w:val="00C83732"/>
    <w:rsid w:val="00C87F03"/>
    <w:rsid w:val="00C90239"/>
    <w:rsid w:val="00C91B42"/>
    <w:rsid w:val="00C920DC"/>
    <w:rsid w:val="00C92688"/>
    <w:rsid w:val="00C93AF1"/>
    <w:rsid w:val="00C94EAD"/>
    <w:rsid w:val="00C95E70"/>
    <w:rsid w:val="00C96346"/>
    <w:rsid w:val="00C9693F"/>
    <w:rsid w:val="00C96A1C"/>
    <w:rsid w:val="00C972C1"/>
    <w:rsid w:val="00CA079F"/>
    <w:rsid w:val="00CA15FB"/>
    <w:rsid w:val="00CA1600"/>
    <w:rsid w:val="00CA32CC"/>
    <w:rsid w:val="00CA484B"/>
    <w:rsid w:val="00CA50B7"/>
    <w:rsid w:val="00CA67FF"/>
    <w:rsid w:val="00CA69E3"/>
    <w:rsid w:val="00CA6ECC"/>
    <w:rsid w:val="00CB42BC"/>
    <w:rsid w:val="00CB4CA4"/>
    <w:rsid w:val="00CB55E4"/>
    <w:rsid w:val="00CB5EBD"/>
    <w:rsid w:val="00CB731E"/>
    <w:rsid w:val="00CB7A4F"/>
    <w:rsid w:val="00CC0480"/>
    <w:rsid w:val="00CC1455"/>
    <w:rsid w:val="00CC307B"/>
    <w:rsid w:val="00CC38C6"/>
    <w:rsid w:val="00CC5906"/>
    <w:rsid w:val="00CC5E57"/>
    <w:rsid w:val="00CC6816"/>
    <w:rsid w:val="00CC75FF"/>
    <w:rsid w:val="00CC7DF5"/>
    <w:rsid w:val="00CD0674"/>
    <w:rsid w:val="00CD0D32"/>
    <w:rsid w:val="00CD28BE"/>
    <w:rsid w:val="00CD3F0F"/>
    <w:rsid w:val="00CD5FF4"/>
    <w:rsid w:val="00CE1CEB"/>
    <w:rsid w:val="00CE399B"/>
    <w:rsid w:val="00CE3C0F"/>
    <w:rsid w:val="00CE45EA"/>
    <w:rsid w:val="00CE4A79"/>
    <w:rsid w:val="00CE4FFF"/>
    <w:rsid w:val="00CE6120"/>
    <w:rsid w:val="00CE64EE"/>
    <w:rsid w:val="00CE6569"/>
    <w:rsid w:val="00CF2C99"/>
    <w:rsid w:val="00CF33FF"/>
    <w:rsid w:val="00CF3771"/>
    <w:rsid w:val="00CF3ABA"/>
    <w:rsid w:val="00CF3CC2"/>
    <w:rsid w:val="00CF5AC3"/>
    <w:rsid w:val="00CF6CC0"/>
    <w:rsid w:val="00D01313"/>
    <w:rsid w:val="00D020A0"/>
    <w:rsid w:val="00D050CF"/>
    <w:rsid w:val="00D07DB3"/>
    <w:rsid w:val="00D10EB6"/>
    <w:rsid w:val="00D11099"/>
    <w:rsid w:val="00D11DD6"/>
    <w:rsid w:val="00D11FFF"/>
    <w:rsid w:val="00D1695D"/>
    <w:rsid w:val="00D17DAB"/>
    <w:rsid w:val="00D21E72"/>
    <w:rsid w:val="00D2203B"/>
    <w:rsid w:val="00D2243F"/>
    <w:rsid w:val="00D22AED"/>
    <w:rsid w:val="00D23601"/>
    <w:rsid w:val="00D23909"/>
    <w:rsid w:val="00D24FD9"/>
    <w:rsid w:val="00D251EC"/>
    <w:rsid w:val="00D261EB"/>
    <w:rsid w:val="00D27232"/>
    <w:rsid w:val="00D27E74"/>
    <w:rsid w:val="00D30A0B"/>
    <w:rsid w:val="00D3175D"/>
    <w:rsid w:val="00D31A4D"/>
    <w:rsid w:val="00D32240"/>
    <w:rsid w:val="00D327FE"/>
    <w:rsid w:val="00D34A6E"/>
    <w:rsid w:val="00D370B2"/>
    <w:rsid w:val="00D373BC"/>
    <w:rsid w:val="00D409C0"/>
    <w:rsid w:val="00D41CEC"/>
    <w:rsid w:val="00D43CAF"/>
    <w:rsid w:val="00D44463"/>
    <w:rsid w:val="00D47D88"/>
    <w:rsid w:val="00D5226F"/>
    <w:rsid w:val="00D550B6"/>
    <w:rsid w:val="00D55702"/>
    <w:rsid w:val="00D55B9F"/>
    <w:rsid w:val="00D56EEA"/>
    <w:rsid w:val="00D57687"/>
    <w:rsid w:val="00D57A27"/>
    <w:rsid w:val="00D60633"/>
    <w:rsid w:val="00D60A19"/>
    <w:rsid w:val="00D60B6C"/>
    <w:rsid w:val="00D61A2C"/>
    <w:rsid w:val="00D62401"/>
    <w:rsid w:val="00D62BB2"/>
    <w:rsid w:val="00D62EFE"/>
    <w:rsid w:val="00D64E60"/>
    <w:rsid w:val="00D65312"/>
    <w:rsid w:val="00D671B4"/>
    <w:rsid w:val="00D7451E"/>
    <w:rsid w:val="00D750C6"/>
    <w:rsid w:val="00D775B1"/>
    <w:rsid w:val="00D80D1D"/>
    <w:rsid w:val="00D81DAB"/>
    <w:rsid w:val="00D81E14"/>
    <w:rsid w:val="00D827A5"/>
    <w:rsid w:val="00D83675"/>
    <w:rsid w:val="00D83C46"/>
    <w:rsid w:val="00D84E1B"/>
    <w:rsid w:val="00D8513D"/>
    <w:rsid w:val="00D92210"/>
    <w:rsid w:val="00D93B4F"/>
    <w:rsid w:val="00D94AB8"/>
    <w:rsid w:val="00D950D3"/>
    <w:rsid w:val="00D9546D"/>
    <w:rsid w:val="00D95AEF"/>
    <w:rsid w:val="00D95F36"/>
    <w:rsid w:val="00D9602F"/>
    <w:rsid w:val="00D968E0"/>
    <w:rsid w:val="00D97553"/>
    <w:rsid w:val="00DA01F2"/>
    <w:rsid w:val="00DA03D2"/>
    <w:rsid w:val="00DA077E"/>
    <w:rsid w:val="00DA08DF"/>
    <w:rsid w:val="00DA0C7C"/>
    <w:rsid w:val="00DA10AC"/>
    <w:rsid w:val="00DA166E"/>
    <w:rsid w:val="00DA2C15"/>
    <w:rsid w:val="00DA709A"/>
    <w:rsid w:val="00DA7C08"/>
    <w:rsid w:val="00DB1648"/>
    <w:rsid w:val="00DB2ADF"/>
    <w:rsid w:val="00DB5BF4"/>
    <w:rsid w:val="00DB70FB"/>
    <w:rsid w:val="00DC0B84"/>
    <w:rsid w:val="00DC0C49"/>
    <w:rsid w:val="00DC0D2D"/>
    <w:rsid w:val="00DC3890"/>
    <w:rsid w:val="00DD31E5"/>
    <w:rsid w:val="00DD3596"/>
    <w:rsid w:val="00DD3640"/>
    <w:rsid w:val="00DE2959"/>
    <w:rsid w:val="00DE2EC3"/>
    <w:rsid w:val="00DE3A01"/>
    <w:rsid w:val="00DE3C21"/>
    <w:rsid w:val="00DE604A"/>
    <w:rsid w:val="00DE6D9A"/>
    <w:rsid w:val="00DF0898"/>
    <w:rsid w:val="00DF0A20"/>
    <w:rsid w:val="00DF2089"/>
    <w:rsid w:val="00DF4DBB"/>
    <w:rsid w:val="00DF4E4C"/>
    <w:rsid w:val="00DF6E11"/>
    <w:rsid w:val="00E071B0"/>
    <w:rsid w:val="00E07245"/>
    <w:rsid w:val="00E1086D"/>
    <w:rsid w:val="00E1195F"/>
    <w:rsid w:val="00E1212C"/>
    <w:rsid w:val="00E12D94"/>
    <w:rsid w:val="00E14897"/>
    <w:rsid w:val="00E149FF"/>
    <w:rsid w:val="00E15A4D"/>
    <w:rsid w:val="00E16B6A"/>
    <w:rsid w:val="00E172D7"/>
    <w:rsid w:val="00E176D7"/>
    <w:rsid w:val="00E20762"/>
    <w:rsid w:val="00E2085B"/>
    <w:rsid w:val="00E20D09"/>
    <w:rsid w:val="00E21952"/>
    <w:rsid w:val="00E256B7"/>
    <w:rsid w:val="00E2706A"/>
    <w:rsid w:val="00E30121"/>
    <w:rsid w:val="00E305FD"/>
    <w:rsid w:val="00E324AD"/>
    <w:rsid w:val="00E3437E"/>
    <w:rsid w:val="00E36B91"/>
    <w:rsid w:val="00E37C84"/>
    <w:rsid w:val="00E37D50"/>
    <w:rsid w:val="00E4011D"/>
    <w:rsid w:val="00E4030E"/>
    <w:rsid w:val="00E40ED4"/>
    <w:rsid w:val="00E4279C"/>
    <w:rsid w:val="00E46065"/>
    <w:rsid w:val="00E4A9B1"/>
    <w:rsid w:val="00E50030"/>
    <w:rsid w:val="00E5025B"/>
    <w:rsid w:val="00E54238"/>
    <w:rsid w:val="00E54FAD"/>
    <w:rsid w:val="00E54FD0"/>
    <w:rsid w:val="00E55E4A"/>
    <w:rsid w:val="00E565AB"/>
    <w:rsid w:val="00E565BE"/>
    <w:rsid w:val="00E5692E"/>
    <w:rsid w:val="00E57169"/>
    <w:rsid w:val="00E57673"/>
    <w:rsid w:val="00E61CF0"/>
    <w:rsid w:val="00E64B8A"/>
    <w:rsid w:val="00E6667C"/>
    <w:rsid w:val="00E71CF2"/>
    <w:rsid w:val="00E7211A"/>
    <w:rsid w:val="00E74193"/>
    <w:rsid w:val="00E74A44"/>
    <w:rsid w:val="00E74D1C"/>
    <w:rsid w:val="00E75328"/>
    <w:rsid w:val="00E754D8"/>
    <w:rsid w:val="00E766D5"/>
    <w:rsid w:val="00E76F7D"/>
    <w:rsid w:val="00E801F5"/>
    <w:rsid w:val="00E80A48"/>
    <w:rsid w:val="00E82F78"/>
    <w:rsid w:val="00E8414F"/>
    <w:rsid w:val="00E85140"/>
    <w:rsid w:val="00E87D9D"/>
    <w:rsid w:val="00E9048D"/>
    <w:rsid w:val="00E90ABD"/>
    <w:rsid w:val="00E91757"/>
    <w:rsid w:val="00E92503"/>
    <w:rsid w:val="00E94EB0"/>
    <w:rsid w:val="00E95258"/>
    <w:rsid w:val="00E96383"/>
    <w:rsid w:val="00EA14E1"/>
    <w:rsid w:val="00EA18EB"/>
    <w:rsid w:val="00EA3D6E"/>
    <w:rsid w:val="00EA495C"/>
    <w:rsid w:val="00EA4CCA"/>
    <w:rsid w:val="00EA5486"/>
    <w:rsid w:val="00EB0CB5"/>
    <w:rsid w:val="00EB23DC"/>
    <w:rsid w:val="00EB24F4"/>
    <w:rsid w:val="00EB3720"/>
    <w:rsid w:val="00EB3999"/>
    <w:rsid w:val="00EB41EC"/>
    <w:rsid w:val="00EB463B"/>
    <w:rsid w:val="00EB783F"/>
    <w:rsid w:val="00EC32E0"/>
    <w:rsid w:val="00EC378C"/>
    <w:rsid w:val="00EC4CCC"/>
    <w:rsid w:val="00EC5AD0"/>
    <w:rsid w:val="00EC701C"/>
    <w:rsid w:val="00EC7AEA"/>
    <w:rsid w:val="00EC7CAC"/>
    <w:rsid w:val="00ED15A7"/>
    <w:rsid w:val="00ED4F8F"/>
    <w:rsid w:val="00ED58B9"/>
    <w:rsid w:val="00ED78FA"/>
    <w:rsid w:val="00ED7B8A"/>
    <w:rsid w:val="00EE0497"/>
    <w:rsid w:val="00EE055E"/>
    <w:rsid w:val="00EE160F"/>
    <w:rsid w:val="00EE1F03"/>
    <w:rsid w:val="00EE3BB2"/>
    <w:rsid w:val="00EE587B"/>
    <w:rsid w:val="00EE6D94"/>
    <w:rsid w:val="00EE7881"/>
    <w:rsid w:val="00EE7A64"/>
    <w:rsid w:val="00EF022C"/>
    <w:rsid w:val="00EF1E6A"/>
    <w:rsid w:val="00EF1FC9"/>
    <w:rsid w:val="00EF1FF5"/>
    <w:rsid w:val="00EF2D6B"/>
    <w:rsid w:val="00EF3449"/>
    <w:rsid w:val="00EF655A"/>
    <w:rsid w:val="00F02A3B"/>
    <w:rsid w:val="00F06177"/>
    <w:rsid w:val="00F061AC"/>
    <w:rsid w:val="00F064D4"/>
    <w:rsid w:val="00F1064B"/>
    <w:rsid w:val="00F14D85"/>
    <w:rsid w:val="00F14EA5"/>
    <w:rsid w:val="00F22426"/>
    <w:rsid w:val="00F227A3"/>
    <w:rsid w:val="00F246A9"/>
    <w:rsid w:val="00F24E11"/>
    <w:rsid w:val="00F2553E"/>
    <w:rsid w:val="00F26358"/>
    <w:rsid w:val="00F278E9"/>
    <w:rsid w:val="00F306F7"/>
    <w:rsid w:val="00F314A5"/>
    <w:rsid w:val="00F33673"/>
    <w:rsid w:val="00F352A0"/>
    <w:rsid w:val="00F353CA"/>
    <w:rsid w:val="00F35729"/>
    <w:rsid w:val="00F37519"/>
    <w:rsid w:val="00F41033"/>
    <w:rsid w:val="00F41455"/>
    <w:rsid w:val="00F4338F"/>
    <w:rsid w:val="00F4339B"/>
    <w:rsid w:val="00F439CF"/>
    <w:rsid w:val="00F45B80"/>
    <w:rsid w:val="00F50BB5"/>
    <w:rsid w:val="00F50E9D"/>
    <w:rsid w:val="00F51178"/>
    <w:rsid w:val="00F518FB"/>
    <w:rsid w:val="00F555A8"/>
    <w:rsid w:val="00F57D4A"/>
    <w:rsid w:val="00F57F7E"/>
    <w:rsid w:val="00F633E7"/>
    <w:rsid w:val="00F63F69"/>
    <w:rsid w:val="00F64FEF"/>
    <w:rsid w:val="00F65B5E"/>
    <w:rsid w:val="00F70BA1"/>
    <w:rsid w:val="00F70CBB"/>
    <w:rsid w:val="00F756AF"/>
    <w:rsid w:val="00F76515"/>
    <w:rsid w:val="00F776E7"/>
    <w:rsid w:val="00F77D27"/>
    <w:rsid w:val="00F82013"/>
    <w:rsid w:val="00F825D3"/>
    <w:rsid w:val="00F83A5C"/>
    <w:rsid w:val="00F85861"/>
    <w:rsid w:val="00F86289"/>
    <w:rsid w:val="00F86603"/>
    <w:rsid w:val="00F869C2"/>
    <w:rsid w:val="00F86B65"/>
    <w:rsid w:val="00F86FB4"/>
    <w:rsid w:val="00F87499"/>
    <w:rsid w:val="00F8771E"/>
    <w:rsid w:val="00F90A84"/>
    <w:rsid w:val="00F94001"/>
    <w:rsid w:val="00F95B17"/>
    <w:rsid w:val="00F95EEE"/>
    <w:rsid w:val="00F9632F"/>
    <w:rsid w:val="00F970CE"/>
    <w:rsid w:val="00F978D3"/>
    <w:rsid w:val="00FA0BAD"/>
    <w:rsid w:val="00FA1046"/>
    <w:rsid w:val="00FA1F47"/>
    <w:rsid w:val="00FA2520"/>
    <w:rsid w:val="00FA2727"/>
    <w:rsid w:val="00FA42A5"/>
    <w:rsid w:val="00FA4BBA"/>
    <w:rsid w:val="00FA55FB"/>
    <w:rsid w:val="00FA5607"/>
    <w:rsid w:val="00FA5891"/>
    <w:rsid w:val="00FA684F"/>
    <w:rsid w:val="00FA6B9B"/>
    <w:rsid w:val="00FB13FC"/>
    <w:rsid w:val="00FB1A9B"/>
    <w:rsid w:val="00FB2117"/>
    <w:rsid w:val="00FB2CDB"/>
    <w:rsid w:val="00FB462B"/>
    <w:rsid w:val="00FB530E"/>
    <w:rsid w:val="00FB530F"/>
    <w:rsid w:val="00FB6272"/>
    <w:rsid w:val="00FC12DD"/>
    <w:rsid w:val="00FC2785"/>
    <w:rsid w:val="00FC3ABF"/>
    <w:rsid w:val="00FC480B"/>
    <w:rsid w:val="00FC505E"/>
    <w:rsid w:val="00FC586A"/>
    <w:rsid w:val="00FC6997"/>
    <w:rsid w:val="00FC6D46"/>
    <w:rsid w:val="00FC6EF8"/>
    <w:rsid w:val="00FC7577"/>
    <w:rsid w:val="00FC7EBD"/>
    <w:rsid w:val="00FD106F"/>
    <w:rsid w:val="00FD57BD"/>
    <w:rsid w:val="00FD693A"/>
    <w:rsid w:val="00FD7597"/>
    <w:rsid w:val="00FE04BA"/>
    <w:rsid w:val="00FE3859"/>
    <w:rsid w:val="00FE4D20"/>
    <w:rsid w:val="00FE569C"/>
    <w:rsid w:val="00FE57C7"/>
    <w:rsid w:val="00FE7ADC"/>
    <w:rsid w:val="00FF0D12"/>
    <w:rsid w:val="00FF1539"/>
    <w:rsid w:val="00FF20C6"/>
    <w:rsid w:val="00FF2F5E"/>
    <w:rsid w:val="00FF3344"/>
    <w:rsid w:val="00FF42DA"/>
    <w:rsid w:val="00FF5356"/>
    <w:rsid w:val="00FF6210"/>
    <w:rsid w:val="00FF668C"/>
    <w:rsid w:val="01229ED6"/>
    <w:rsid w:val="016F4639"/>
    <w:rsid w:val="01B500F5"/>
    <w:rsid w:val="01C5C23F"/>
    <w:rsid w:val="01D375BA"/>
    <w:rsid w:val="01DB313B"/>
    <w:rsid w:val="01E7ECBB"/>
    <w:rsid w:val="0206FEDD"/>
    <w:rsid w:val="020BD5BF"/>
    <w:rsid w:val="02323912"/>
    <w:rsid w:val="023D537D"/>
    <w:rsid w:val="0261CB12"/>
    <w:rsid w:val="0293B74F"/>
    <w:rsid w:val="02B8F873"/>
    <w:rsid w:val="02BF6B80"/>
    <w:rsid w:val="02D98EE1"/>
    <w:rsid w:val="02F54326"/>
    <w:rsid w:val="02F93B2F"/>
    <w:rsid w:val="0394010F"/>
    <w:rsid w:val="0396DEAD"/>
    <w:rsid w:val="03B2395E"/>
    <w:rsid w:val="03CFA648"/>
    <w:rsid w:val="03FB3447"/>
    <w:rsid w:val="042DBD15"/>
    <w:rsid w:val="0433735F"/>
    <w:rsid w:val="043D9591"/>
    <w:rsid w:val="0484CF52"/>
    <w:rsid w:val="04D90E79"/>
    <w:rsid w:val="04E67A3E"/>
    <w:rsid w:val="050B67D2"/>
    <w:rsid w:val="053A1D14"/>
    <w:rsid w:val="05511E92"/>
    <w:rsid w:val="058379D0"/>
    <w:rsid w:val="05C25EB8"/>
    <w:rsid w:val="05F0DD5F"/>
    <w:rsid w:val="066FD9EA"/>
    <w:rsid w:val="067F02AB"/>
    <w:rsid w:val="06A24DBB"/>
    <w:rsid w:val="06B62965"/>
    <w:rsid w:val="06DB46EC"/>
    <w:rsid w:val="06EB5180"/>
    <w:rsid w:val="06F22E49"/>
    <w:rsid w:val="07314822"/>
    <w:rsid w:val="07314C5A"/>
    <w:rsid w:val="074E0015"/>
    <w:rsid w:val="077D9662"/>
    <w:rsid w:val="079FA119"/>
    <w:rsid w:val="083B5724"/>
    <w:rsid w:val="0865C49C"/>
    <w:rsid w:val="08668915"/>
    <w:rsid w:val="08702827"/>
    <w:rsid w:val="08D45537"/>
    <w:rsid w:val="08D9C207"/>
    <w:rsid w:val="08DD3CDA"/>
    <w:rsid w:val="08DE4515"/>
    <w:rsid w:val="08DE5F5D"/>
    <w:rsid w:val="0944B8A1"/>
    <w:rsid w:val="09CF76E7"/>
    <w:rsid w:val="0A2DAAB0"/>
    <w:rsid w:val="0A95DCE6"/>
    <w:rsid w:val="0AA85F12"/>
    <w:rsid w:val="0AB19961"/>
    <w:rsid w:val="0AB5466E"/>
    <w:rsid w:val="0AD7CB66"/>
    <w:rsid w:val="0AF89748"/>
    <w:rsid w:val="0B2F7D9C"/>
    <w:rsid w:val="0B3AA99E"/>
    <w:rsid w:val="0B5C57BD"/>
    <w:rsid w:val="0BA24546"/>
    <w:rsid w:val="0C1A8386"/>
    <w:rsid w:val="0C66883A"/>
    <w:rsid w:val="0CEBF536"/>
    <w:rsid w:val="0D2138E5"/>
    <w:rsid w:val="0D3C5E39"/>
    <w:rsid w:val="0D623D8E"/>
    <w:rsid w:val="0D6E060C"/>
    <w:rsid w:val="0D876149"/>
    <w:rsid w:val="0D8EA7A7"/>
    <w:rsid w:val="0D90B1AD"/>
    <w:rsid w:val="0DA7052B"/>
    <w:rsid w:val="0DC701DE"/>
    <w:rsid w:val="0DE5E1EB"/>
    <w:rsid w:val="0DE817A8"/>
    <w:rsid w:val="0E5C6878"/>
    <w:rsid w:val="0E8408E4"/>
    <w:rsid w:val="0E93F87F"/>
    <w:rsid w:val="0E95F0BD"/>
    <w:rsid w:val="0EC0C3F9"/>
    <w:rsid w:val="0ECA2CE9"/>
    <w:rsid w:val="0EDC2F9C"/>
    <w:rsid w:val="0F11827C"/>
    <w:rsid w:val="0F43D4A3"/>
    <w:rsid w:val="0F6815BD"/>
    <w:rsid w:val="0F72F2A8"/>
    <w:rsid w:val="0FB11819"/>
    <w:rsid w:val="0FD4C492"/>
    <w:rsid w:val="0FEE7933"/>
    <w:rsid w:val="0FF729C1"/>
    <w:rsid w:val="0FFBA29C"/>
    <w:rsid w:val="10026592"/>
    <w:rsid w:val="1018341A"/>
    <w:rsid w:val="1022472A"/>
    <w:rsid w:val="103FFBD8"/>
    <w:rsid w:val="104A4853"/>
    <w:rsid w:val="105854DC"/>
    <w:rsid w:val="108C7582"/>
    <w:rsid w:val="10B035E4"/>
    <w:rsid w:val="10B150CA"/>
    <w:rsid w:val="10BA15E0"/>
    <w:rsid w:val="10E40D9D"/>
    <w:rsid w:val="1126C2DF"/>
    <w:rsid w:val="11FFABBE"/>
    <w:rsid w:val="1201936E"/>
    <w:rsid w:val="12208DA2"/>
    <w:rsid w:val="1221F5F5"/>
    <w:rsid w:val="123021E2"/>
    <w:rsid w:val="1239B844"/>
    <w:rsid w:val="125FEE87"/>
    <w:rsid w:val="1359D60D"/>
    <w:rsid w:val="13D4D73F"/>
    <w:rsid w:val="13D4DF62"/>
    <w:rsid w:val="13D9E972"/>
    <w:rsid w:val="13E33E52"/>
    <w:rsid w:val="140E0101"/>
    <w:rsid w:val="147EF0E0"/>
    <w:rsid w:val="1496CCA2"/>
    <w:rsid w:val="14F7BB39"/>
    <w:rsid w:val="150C4F43"/>
    <w:rsid w:val="151EED3E"/>
    <w:rsid w:val="1523F912"/>
    <w:rsid w:val="15430CCA"/>
    <w:rsid w:val="1550DD3F"/>
    <w:rsid w:val="155FE6A5"/>
    <w:rsid w:val="158E5CAD"/>
    <w:rsid w:val="159F49FE"/>
    <w:rsid w:val="15A3AEA4"/>
    <w:rsid w:val="15A535F8"/>
    <w:rsid w:val="15E94D67"/>
    <w:rsid w:val="1603F26B"/>
    <w:rsid w:val="16090FEE"/>
    <w:rsid w:val="161348CC"/>
    <w:rsid w:val="16259903"/>
    <w:rsid w:val="1629229D"/>
    <w:rsid w:val="162F23D6"/>
    <w:rsid w:val="164BBC12"/>
    <w:rsid w:val="16A71E1C"/>
    <w:rsid w:val="16ABE4B9"/>
    <w:rsid w:val="16DC4119"/>
    <w:rsid w:val="1719BD50"/>
    <w:rsid w:val="17647908"/>
    <w:rsid w:val="17796B9A"/>
    <w:rsid w:val="17D25A3F"/>
    <w:rsid w:val="1802B502"/>
    <w:rsid w:val="18077C6C"/>
    <w:rsid w:val="1812D1B1"/>
    <w:rsid w:val="1852CEAD"/>
    <w:rsid w:val="186A30A2"/>
    <w:rsid w:val="187AC209"/>
    <w:rsid w:val="18C51354"/>
    <w:rsid w:val="18C7357B"/>
    <w:rsid w:val="18D1D0BD"/>
    <w:rsid w:val="19073BC3"/>
    <w:rsid w:val="1946E8A9"/>
    <w:rsid w:val="19C02CAD"/>
    <w:rsid w:val="19EC6706"/>
    <w:rsid w:val="19FABD87"/>
    <w:rsid w:val="1A100B8B"/>
    <w:rsid w:val="1A25E404"/>
    <w:rsid w:val="1AA3B227"/>
    <w:rsid w:val="1ABB3F8D"/>
    <w:rsid w:val="1AE3BAD8"/>
    <w:rsid w:val="1AF58F8E"/>
    <w:rsid w:val="1B3D354D"/>
    <w:rsid w:val="1B62E92A"/>
    <w:rsid w:val="1BC9C4C0"/>
    <w:rsid w:val="1BD6ED34"/>
    <w:rsid w:val="1BF02984"/>
    <w:rsid w:val="1C6E4DA0"/>
    <w:rsid w:val="1C7817D7"/>
    <w:rsid w:val="1CA4A41F"/>
    <w:rsid w:val="1CE85AAC"/>
    <w:rsid w:val="1D2D5459"/>
    <w:rsid w:val="1D5F6807"/>
    <w:rsid w:val="1D875C70"/>
    <w:rsid w:val="1DBBBCAE"/>
    <w:rsid w:val="1DF7D609"/>
    <w:rsid w:val="1E0326D4"/>
    <w:rsid w:val="1E1BB2BD"/>
    <w:rsid w:val="1E223D0B"/>
    <w:rsid w:val="1E376AAE"/>
    <w:rsid w:val="1E744C00"/>
    <w:rsid w:val="1ECD957D"/>
    <w:rsid w:val="1EF575A1"/>
    <w:rsid w:val="1EFBE61A"/>
    <w:rsid w:val="1F0A13AC"/>
    <w:rsid w:val="1F57CBF1"/>
    <w:rsid w:val="1FED9775"/>
    <w:rsid w:val="20184DD3"/>
    <w:rsid w:val="201D5E3C"/>
    <w:rsid w:val="203201B1"/>
    <w:rsid w:val="2053A57A"/>
    <w:rsid w:val="20611534"/>
    <w:rsid w:val="209240BF"/>
    <w:rsid w:val="20A079D9"/>
    <w:rsid w:val="211672E1"/>
    <w:rsid w:val="2131BF43"/>
    <w:rsid w:val="21997F7D"/>
    <w:rsid w:val="21B221EF"/>
    <w:rsid w:val="225A6F1C"/>
    <w:rsid w:val="2300F457"/>
    <w:rsid w:val="2301E81C"/>
    <w:rsid w:val="234863BC"/>
    <w:rsid w:val="23771518"/>
    <w:rsid w:val="23B23A96"/>
    <w:rsid w:val="23F0FDEB"/>
    <w:rsid w:val="23F40317"/>
    <w:rsid w:val="241BF457"/>
    <w:rsid w:val="241E6572"/>
    <w:rsid w:val="24281127"/>
    <w:rsid w:val="242E0E32"/>
    <w:rsid w:val="2453A957"/>
    <w:rsid w:val="245A30A9"/>
    <w:rsid w:val="24A03E1B"/>
    <w:rsid w:val="24E7EF01"/>
    <w:rsid w:val="2550C0A6"/>
    <w:rsid w:val="2550EBA9"/>
    <w:rsid w:val="25516E12"/>
    <w:rsid w:val="25E5DB47"/>
    <w:rsid w:val="2602E7EE"/>
    <w:rsid w:val="2610C7E9"/>
    <w:rsid w:val="26483919"/>
    <w:rsid w:val="2682DE1B"/>
    <w:rsid w:val="26B46EE5"/>
    <w:rsid w:val="26F1CCC4"/>
    <w:rsid w:val="26F219F5"/>
    <w:rsid w:val="27C6EC3E"/>
    <w:rsid w:val="27CC7F51"/>
    <w:rsid w:val="280E4570"/>
    <w:rsid w:val="284BE8BE"/>
    <w:rsid w:val="289AFA1B"/>
    <w:rsid w:val="28ED415B"/>
    <w:rsid w:val="2904DD33"/>
    <w:rsid w:val="2914A886"/>
    <w:rsid w:val="293F31E6"/>
    <w:rsid w:val="2956E016"/>
    <w:rsid w:val="298F2A29"/>
    <w:rsid w:val="29D18E18"/>
    <w:rsid w:val="29D5F650"/>
    <w:rsid w:val="2A51EC2C"/>
    <w:rsid w:val="2A58A31A"/>
    <w:rsid w:val="2A7A7CD7"/>
    <w:rsid w:val="2AD7A2B9"/>
    <w:rsid w:val="2AF75DB6"/>
    <w:rsid w:val="2B0A59A3"/>
    <w:rsid w:val="2C8BE947"/>
    <w:rsid w:val="2C96C636"/>
    <w:rsid w:val="2D152D19"/>
    <w:rsid w:val="2D15AF72"/>
    <w:rsid w:val="2D46299A"/>
    <w:rsid w:val="2D6B73E5"/>
    <w:rsid w:val="2D760168"/>
    <w:rsid w:val="2D78D8A9"/>
    <w:rsid w:val="2D828434"/>
    <w:rsid w:val="2DBC3E3E"/>
    <w:rsid w:val="2DCB9B9C"/>
    <w:rsid w:val="2E0C3123"/>
    <w:rsid w:val="2E33A3BB"/>
    <w:rsid w:val="2E7F5526"/>
    <w:rsid w:val="2E9D7A95"/>
    <w:rsid w:val="2EA34DEF"/>
    <w:rsid w:val="2EABDB2A"/>
    <w:rsid w:val="2EC2D6A0"/>
    <w:rsid w:val="2EDFD709"/>
    <w:rsid w:val="2F19B6F7"/>
    <w:rsid w:val="2F19BF0C"/>
    <w:rsid w:val="2F46BC8E"/>
    <w:rsid w:val="2FCE8608"/>
    <w:rsid w:val="30470A76"/>
    <w:rsid w:val="30A8DE49"/>
    <w:rsid w:val="30C0478B"/>
    <w:rsid w:val="30D481C3"/>
    <w:rsid w:val="30E59426"/>
    <w:rsid w:val="30F152E1"/>
    <w:rsid w:val="30F9EB0A"/>
    <w:rsid w:val="3112C48A"/>
    <w:rsid w:val="3119ECB0"/>
    <w:rsid w:val="31420ED9"/>
    <w:rsid w:val="3153826A"/>
    <w:rsid w:val="315CB512"/>
    <w:rsid w:val="3185C182"/>
    <w:rsid w:val="318A4365"/>
    <w:rsid w:val="3196989C"/>
    <w:rsid w:val="31D71FAB"/>
    <w:rsid w:val="321EE0AB"/>
    <w:rsid w:val="32737294"/>
    <w:rsid w:val="3283B112"/>
    <w:rsid w:val="32B5EBA8"/>
    <w:rsid w:val="32E598A4"/>
    <w:rsid w:val="32F4F0DC"/>
    <w:rsid w:val="32FEB4F5"/>
    <w:rsid w:val="3303FADB"/>
    <w:rsid w:val="348B2C7E"/>
    <w:rsid w:val="349E45D2"/>
    <w:rsid w:val="34A1FF47"/>
    <w:rsid w:val="34C76099"/>
    <w:rsid w:val="34CAF86E"/>
    <w:rsid w:val="34DA50C9"/>
    <w:rsid w:val="352D4704"/>
    <w:rsid w:val="35910DF4"/>
    <w:rsid w:val="359248E3"/>
    <w:rsid w:val="35EE8470"/>
    <w:rsid w:val="3656EAB0"/>
    <w:rsid w:val="36664C6F"/>
    <w:rsid w:val="36666F8C"/>
    <w:rsid w:val="3677DDEE"/>
    <w:rsid w:val="36BF14EA"/>
    <w:rsid w:val="36C4AEB6"/>
    <w:rsid w:val="36E5B0F9"/>
    <w:rsid w:val="36F04B8B"/>
    <w:rsid w:val="36F4C5A7"/>
    <w:rsid w:val="37069ECD"/>
    <w:rsid w:val="3713E4D6"/>
    <w:rsid w:val="3745BF89"/>
    <w:rsid w:val="375D87A9"/>
    <w:rsid w:val="37694F1B"/>
    <w:rsid w:val="3770A654"/>
    <w:rsid w:val="3785C1D2"/>
    <w:rsid w:val="37A3A142"/>
    <w:rsid w:val="37ADF539"/>
    <w:rsid w:val="37FAE334"/>
    <w:rsid w:val="381C7135"/>
    <w:rsid w:val="3852445A"/>
    <w:rsid w:val="3856AE01"/>
    <w:rsid w:val="386193D7"/>
    <w:rsid w:val="3861CB60"/>
    <w:rsid w:val="3866E606"/>
    <w:rsid w:val="387B65E5"/>
    <w:rsid w:val="38973230"/>
    <w:rsid w:val="38C05D52"/>
    <w:rsid w:val="3945156F"/>
    <w:rsid w:val="398A0220"/>
    <w:rsid w:val="399208AC"/>
    <w:rsid w:val="3992FEB5"/>
    <w:rsid w:val="3996B395"/>
    <w:rsid w:val="3A7947E1"/>
    <w:rsid w:val="3A92A982"/>
    <w:rsid w:val="3AA0E29C"/>
    <w:rsid w:val="3AE53F87"/>
    <w:rsid w:val="3AE85FC3"/>
    <w:rsid w:val="3AEAB76E"/>
    <w:rsid w:val="3B07574D"/>
    <w:rsid w:val="3B1B074F"/>
    <w:rsid w:val="3B84A0BA"/>
    <w:rsid w:val="3BA93DFB"/>
    <w:rsid w:val="3BDAF02B"/>
    <w:rsid w:val="3C27878E"/>
    <w:rsid w:val="3C990C4E"/>
    <w:rsid w:val="3CA55A27"/>
    <w:rsid w:val="3CC58152"/>
    <w:rsid w:val="3D084A4D"/>
    <w:rsid w:val="3D768A41"/>
    <w:rsid w:val="3DB512C7"/>
    <w:rsid w:val="3DDEB05F"/>
    <w:rsid w:val="3DDFD9C8"/>
    <w:rsid w:val="3E10C8E5"/>
    <w:rsid w:val="3E1EFF01"/>
    <w:rsid w:val="3E8256EB"/>
    <w:rsid w:val="3EDC8576"/>
    <w:rsid w:val="3F2785CE"/>
    <w:rsid w:val="3F313091"/>
    <w:rsid w:val="3F5DE7AB"/>
    <w:rsid w:val="3F883FC2"/>
    <w:rsid w:val="3F8E3BEC"/>
    <w:rsid w:val="3F926D2A"/>
    <w:rsid w:val="3FB0EBCC"/>
    <w:rsid w:val="40A2761A"/>
    <w:rsid w:val="40F2D440"/>
    <w:rsid w:val="414794DD"/>
    <w:rsid w:val="4188FE06"/>
    <w:rsid w:val="4221B0D8"/>
    <w:rsid w:val="423EEB6F"/>
    <w:rsid w:val="425DA5BA"/>
    <w:rsid w:val="42648C97"/>
    <w:rsid w:val="427EC8C4"/>
    <w:rsid w:val="42A816B7"/>
    <w:rsid w:val="42DB5B57"/>
    <w:rsid w:val="42E32660"/>
    <w:rsid w:val="43276A7C"/>
    <w:rsid w:val="436C3BEC"/>
    <w:rsid w:val="438C9106"/>
    <w:rsid w:val="440914FF"/>
    <w:rsid w:val="4428AF22"/>
    <w:rsid w:val="443AC6E8"/>
    <w:rsid w:val="4441CEA4"/>
    <w:rsid w:val="4494E75A"/>
    <w:rsid w:val="4497FD9C"/>
    <w:rsid w:val="44AA8479"/>
    <w:rsid w:val="4511E1D5"/>
    <w:rsid w:val="45222350"/>
    <w:rsid w:val="457D320B"/>
    <w:rsid w:val="45F4E993"/>
    <w:rsid w:val="460328F3"/>
    <w:rsid w:val="460EB77B"/>
    <w:rsid w:val="461A0369"/>
    <w:rsid w:val="46502DB9"/>
    <w:rsid w:val="4656EDCC"/>
    <w:rsid w:val="46570DB1"/>
    <w:rsid w:val="46724EB3"/>
    <w:rsid w:val="4679533B"/>
    <w:rsid w:val="46E9632F"/>
    <w:rsid w:val="4722B053"/>
    <w:rsid w:val="47350D22"/>
    <w:rsid w:val="47419583"/>
    <w:rsid w:val="475FD64A"/>
    <w:rsid w:val="477434FF"/>
    <w:rsid w:val="47D384E1"/>
    <w:rsid w:val="47EE1A3F"/>
    <w:rsid w:val="481745F3"/>
    <w:rsid w:val="484AD141"/>
    <w:rsid w:val="486D90F4"/>
    <w:rsid w:val="489CD818"/>
    <w:rsid w:val="48E4980C"/>
    <w:rsid w:val="48F35790"/>
    <w:rsid w:val="491F65D6"/>
    <w:rsid w:val="4923B16F"/>
    <w:rsid w:val="49489E20"/>
    <w:rsid w:val="49553DD5"/>
    <w:rsid w:val="496F5542"/>
    <w:rsid w:val="498CD051"/>
    <w:rsid w:val="49B9B02B"/>
    <w:rsid w:val="49CFE4E4"/>
    <w:rsid w:val="4A21BADD"/>
    <w:rsid w:val="4A45D505"/>
    <w:rsid w:val="4A611AFE"/>
    <w:rsid w:val="4AACAA9F"/>
    <w:rsid w:val="4ABCD5A1"/>
    <w:rsid w:val="4ABE381B"/>
    <w:rsid w:val="4ABFF343"/>
    <w:rsid w:val="4ADEF0E6"/>
    <w:rsid w:val="4B58EAFC"/>
    <w:rsid w:val="4BA3AA52"/>
    <w:rsid w:val="4BDA0CB2"/>
    <w:rsid w:val="4BF81D37"/>
    <w:rsid w:val="4C52070F"/>
    <w:rsid w:val="4C6EF7A6"/>
    <w:rsid w:val="4CBE086A"/>
    <w:rsid w:val="4CC572CD"/>
    <w:rsid w:val="4D4FD070"/>
    <w:rsid w:val="4DACE324"/>
    <w:rsid w:val="4DD3A548"/>
    <w:rsid w:val="4E1320BF"/>
    <w:rsid w:val="4E13E0D6"/>
    <w:rsid w:val="4E299E08"/>
    <w:rsid w:val="4E57CF41"/>
    <w:rsid w:val="4E6F0DAB"/>
    <w:rsid w:val="4E6F921E"/>
    <w:rsid w:val="4E9F4238"/>
    <w:rsid w:val="4F16FEE8"/>
    <w:rsid w:val="4F34AAD7"/>
    <w:rsid w:val="4F72B15A"/>
    <w:rsid w:val="4F88DEC2"/>
    <w:rsid w:val="4F97EF3E"/>
    <w:rsid w:val="5017EB74"/>
    <w:rsid w:val="50A7CBDD"/>
    <w:rsid w:val="50B99C8F"/>
    <w:rsid w:val="50C0538D"/>
    <w:rsid w:val="50FC61E3"/>
    <w:rsid w:val="5100897C"/>
    <w:rsid w:val="5131F935"/>
    <w:rsid w:val="515EF4FA"/>
    <w:rsid w:val="517A1D38"/>
    <w:rsid w:val="51B69677"/>
    <w:rsid w:val="51F7F40B"/>
    <w:rsid w:val="5267C6B3"/>
    <w:rsid w:val="529A5973"/>
    <w:rsid w:val="52B77C7F"/>
    <w:rsid w:val="52BF1A70"/>
    <w:rsid w:val="52DC4B9C"/>
    <w:rsid w:val="5321044C"/>
    <w:rsid w:val="534A3B0A"/>
    <w:rsid w:val="53838705"/>
    <w:rsid w:val="5387D9E1"/>
    <w:rsid w:val="539033C2"/>
    <w:rsid w:val="53C40146"/>
    <w:rsid w:val="54104A50"/>
    <w:rsid w:val="54274252"/>
    <w:rsid w:val="5437B0A8"/>
    <w:rsid w:val="54978F93"/>
    <w:rsid w:val="54BF8CF3"/>
    <w:rsid w:val="54CCEFEB"/>
    <w:rsid w:val="54EA120A"/>
    <w:rsid w:val="55785C8D"/>
    <w:rsid w:val="55B2A7F5"/>
    <w:rsid w:val="55C30905"/>
    <w:rsid w:val="55C6383A"/>
    <w:rsid w:val="55EF04AC"/>
    <w:rsid w:val="55EF2DA2"/>
    <w:rsid w:val="56B652BE"/>
    <w:rsid w:val="56B6C670"/>
    <w:rsid w:val="56C13819"/>
    <w:rsid w:val="56FF44D1"/>
    <w:rsid w:val="5703177D"/>
    <w:rsid w:val="5738AF5B"/>
    <w:rsid w:val="5749F4C2"/>
    <w:rsid w:val="5761FB95"/>
    <w:rsid w:val="576AF9D6"/>
    <w:rsid w:val="57A82508"/>
    <w:rsid w:val="57C42696"/>
    <w:rsid w:val="57CF6DD3"/>
    <w:rsid w:val="57EDB429"/>
    <w:rsid w:val="57F18614"/>
    <w:rsid w:val="5814484D"/>
    <w:rsid w:val="582E12BB"/>
    <w:rsid w:val="588AB9F0"/>
    <w:rsid w:val="58A30A42"/>
    <w:rsid w:val="58A86BC0"/>
    <w:rsid w:val="58DB3A68"/>
    <w:rsid w:val="58F1D9E2"/>
    <w:rsid w:val="590452CF"/>
    <w:rsid w:val="5925B087"/>
    <w:rsid w:val="59263C98"/>
    <w:rsid w:val="597EF7DF"/>
    <w:rsid w:val="59FD3E4D"/>
    <w:rsid w:val="5A2F1E57"/>
    <w:rsid w:val="5A3B8305"/>
    <w:rsid w:val="5AAD3941"/>
    <w:rsid w:val="5AE280FB"/>
    <w:rsid w:val="5B8E8DB1"/>
    <w:rsid w:val="5BA28EBA"/>
    <w:rsid w:val="5BB1D099"/>
    <w:rsid w:val="5BFCB4F1"/>
    <w:rsid w:val="5C06CEA6"/>
    <w:rsid w:val="5C1D2D38"/>
    <w:rsid w:val="5C40A212"/>
    <w:rsid w:val="5D12EA60"/>
    <w:rsid w:val="5D25B1D8"/>
    <w:rsid w:val="5D641207"/>
    <w:rsid w:val="5D97B464"/>
    <w:rsid w:val="5D99E1E5"/>
    <w:rsid w:val="5DA7A6CF"/>
    <w:rsid w:val="5DB53E11"/>
    <w:rsid w:val="5E0B9BE7"/>
    <w:rsid w:val="5E59E72F"/>
    <w:rsid w:val="5E62A7BA"/>
    <w:rsid w:val="5ED5CD99"/>
    <w:rsid w:val="5EF9C833"/>
    <w:rsid w:val="5F4F899C"/>
    <w:rsid w:val="5F75F858"/>
    <w:rsid w:val="5F7B0578"/>
    <w:rsid w:val="6008DD3E"/>
    <w:rsid w:val="60B71816"/>
    <w:rsid w:val="60E9DD09"/>
    <w:rsid w:val="6114C4C9"/>
    <w:rsid w:val="61629214"/>
    <w:rsid w:val="6167DB67"/>
    <w:rsid w:val="6169AC88"/>
    <w:rsid w:val="61AEE612"/>
    <w:rsid w:val="61F1B9BF"/>
    <w:rsid w:val="62184BE8"/>
    <w:rsid w:val="621B77A3"/>
    <w:rsid w:val="6247B2BF"/>
    <w:rsid w:val="62DE8638"/>
    <w:rsid w:val="632277D6"/>
    <w:rsid w:val="6390B3C7"/>
    <w:rsid w:val="63A21901"/>
    <w:rsid w:val="643D4818"/>
    <w:rsid w:val="64A91C58"/>
    <w:rsid w:val="64E1C9F4"/>
    <w:rsid w:val="64F07C19"/>
    <w:rsid w:val="651D7AA7"/>
    <w:rsid w:val="65527EA8"/>
    <w:rsid w:val="658AC4F9"/>
    <w:rsid w:val="65A7DDD2"/>
    <w:rsid w:val="65C5CE43"/>
    <w:rsid w:val="65E17AAD"/>
    <w:rsid w:val="65F472B1"/>
    <w:rsid w:val="661E766D"/>
    <w:rsid w:val="668115C6"/>
    <w:rsid w:val="66BB9BAC"/>
    <w:rsid w:val="66BCE26C"/>
    <w:rsid w:val="66BEEE0B"/>
    <w:rsid w:val="67EFBC69"/>
    <w:rsid w:val="680D63B1"/>
    <w:rsid w:val="68329B44"/>
    <w:rsid w:val="68C7D01C"/>
    <w:rsid w:val="68D63C37"/>
    <w:rsid w:val="68E9889B"/>
    <w:rsid w:val="69004936"/>
    <w:rsid w:val="690CE0A8"/>
    <w:rsid w:val="691BBE6C"/>
    <w:rsid w:val="693D3639"/>
    <w:rsid w:val="693D773B"/>
    <w:rsid w:val="69610D1B"/>
    <w:rsid w:val="696B92DE"/>
    <w:rsid w:val="69BB5BE7"/>
    <w:rsid w:val="6A0271BE"/>
    <w:rsid w:val="6A8C7020"/>
    <w:rsid w:val="6AF65A3E"/>
    <w:rsid w:val="6B05A341"/>
    <w:rsid w:val="6B2164F4"/>
    <w:rsid w:val="6B36E68C"/>
    <w:rsid w:val="6B428A0C"/>
    <w:rsid w:val="6B7EE604"/>
    <w:rsid w:val="6B80CE38"/>
    <w:rsid w:val="6C060468"/>
    <w:rsid w:val="6C44D8F0"/>
    <w:rsid w:val="6C5466E0"/>
    <w:rsid w:val="6D30A27D"/>
    <w:rsid w:val="6D637A69"/>
    <w:rsid w:val="6DC44BD3"/>
    <w:rsid w:val="6E4292D4"/>
    <w:rsid w:val="6ECB9F8A"/>
    <w:rsid w:val="6F2E234D"/>
    <w:rsid w:val="6F6672D0"/>
    <w:rsid w:val="6F7B9E3F"/>
    <w:rsid w:val="6F7EF382"/>
    <w:rsid w:val="6F899EF1"/>
    <w:rsid w:val="6F8C7961"/>
    <w:rsid w:val="6FB0A9C7"/>
    <w:rsid w:val="6FDEF07E"/>
    <w:rsid w:val="702B9933"/>
    <w:rsid w:val="7082DB25"/>
    <w:rsid w:val="7096C0E2"/>
    <w:rsid w:val="7097BA71"/>
    <w:rsid w:val="70BFCCEA"/>
    <w:rsid w:val="70C9F3AE"/>
    <w:rsid w:val="70CED031"/>
    <w:rsid w:val="70DF67A6"/>
    <w:rsid w:val="70F615FE"/>
    <w:rsid w:val="710A12AC"/>
    <w:rsid w:val="7144E262"/>
    <w:rsid w:val="71BC85D9"/>
    <w:rsid w:val="71D93BE3"/>
    <w:rsid w:val="7203440D"/>
    <w:rsid w:val="7262456C"/>
    <w:rsid w:val="7269F924"/>
    <w:rsid w:val="7276B42A"/>
    <w:rsid w:val="728667DA"/>
    <w:rsid w:val="72B1EF7C"/>
    <w:rsid w:val="73145E67"/>
    <w:rsid w:val="7328889A"/>
    <w:rsid w:val="738A0F34"/>
    <w:rsid w:val="73B29B9D"/>
    <w:rsid w:val="73C231E3"/>
    <w:rsid w:val="73E68F08"/>
    <w:rsid w:val="741F9217"/>
    <w:rsid w:val="7472BD6A"/>
    <w:rsid w:val="748F04EE"/>
    <w:rsid w:val="74988CC6"/>
    <w:rsid w:val="74C67E22"/>
    <w:rsid w:val="74D12857"/>
    <w:rsid w:val="74F5D093"/>
    <w:rsid w:val="74F9A1B2"/>
    <w:rsid w:val="75416A13"/>
    <w:rsid w:val="756E5B9B"/>
    <w:rsid w:val="7575C24C"/>
    <w:rsid w:val="7588B705"/>
    <w:rsid w:val="75A7DE71"/>
    <w:rsid w:val="761505AC"/>
    <w:rsid w:val="7617242C"/>
    <w:rsid w:val="761BBBFE"/>
    <w:rsid w:val="761E3D18"/>
    <w:rsid w:val="763127E9"/>
    <w:rsid w:val="76885947"/>
    <w:rsid w:val="7691B0BF"/>
    <w:rsid w:val="76A1C930"/>
    <w:rsid w:val="76D2D289"/>
    <w:rsid w:val="770E5182"/>
    <w:rsid w:val="771A2D49"/>
    <w:rsid w:val="77316C14"/>
    <w:rsid w:val="7732CE53"/>
    <w:rsid w:val="77382655"/>
    <w:rsid w:val="7770C654"/>
    <w:rsid w:val="777341EE"/>
    <w:rsid w:val="777AAF8A"/>
    <w:rsid w:val="77B7552E"/>
    <w:rsid w:val="782B9C99"/>
    <w:rsid w:val="78392327"/>
    <w:rsid w:val="787C7AA9"/>
    <w:rsid w:val="79265D03"/>
    <w:rsid w:val="79436A3C"/>
    <w:rsid w:val="7970B78B"/>
    <w:rsid w:val="79813E74"/>
    <w:rsid w:val="79B9A7FF"/>
    <w:rsid w:val="79DB0C18"/>
    <w:rsid w:val="7A0973EF"/>
    <w:rsid w:val="7A51EDDA"/>
    <w:rsid w:val="7A5E4731"/>
    <w:rsid w:val="7A76168A"/>
    <w:rsid w:val="7A892EB4"/>
    <w:rsid w:val="7AD9B54C"/>
    <w:rsid w:val="7B07A957"/>
    <w:rsid w:val="7B21C567"/>
    <w:rsid w:val="7B6CBEE8"/>
    <w:rsid w:val="7B6E4BDA"/>
    <w:rsid w:val="7BF677DD"/>
    <w:rsid w:val="7BFDE639"/>
    <w:rsid w:val="7C41B2A9"/>
    <w:rsid w:val="7C622FE7"/>
    <w:rsid w:val="7C627C4D"/>
    <w:rsid w:val="7C641CDD"/>
    <w:rsid w:val="7CB92390"/>
    <w:rsid w:val="7CBDC341"/>
    <w:rsid w:val="7CD1F465"/>
    <w:rsid w:val="7CE9AD80"/>
    <w:rsid w:val="7CEEF836"/>
    <w:rsid w:val="7CF0F3DE"/>
    <w:rsid w:val="7D14FDC2"/>
    <w:rsid w:val="7D212442"/>
    <w:rsid w:val="7D36D10D"/>
    <w:rsid w:val="7D496346"/>
    <w:rsid w:val="7D593384"/>
    <w:rsid w:val="7D81BF8A"/>
    <w:rsid w:val="7DA0F9F3"/>
    <w:rsid w:val="7DB910F6"/>
    <w:rsid w:val="7DDC9DAA"/>
    <w:rsid w:val="7DE88384"/>
    <w:rsid w:val="7E465B88"/>
    <w:rsid w:val="7E5F03A4"/>
    <w:rsid w:val="7F6C158A"/>
    <w:rsid w:val="7F813A59"/>
    <w:rsid w:val="7FB9CE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E9CA"/>
  <w15:docId w15:val="{162CB561-9951-46E1-900D-CC6CBAC3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22"/>
    <w:pPr>
      <w:spacing w:before="120" w:after="120"/>
    </w:pPr>
  </w:style>
  <w:style w:type="paragraph" w:styleId="Heading1">
    <w:name w:val="heading 1"/>
    <w:basedOn w:val="Normal"/>
    <w:next w:val="Normal"/>
    <w:link w:val="Heading1Char"/>
    <w:uiPriority w:val="9"/>
    <w:qFormat/>
    <w:rsid w:val="004D0A2E"/>
    <w:pPr>
      <w:keepNext/>
      <w:keepLines/>
      <w:spacing w:before="160"/>
      <w:jc w:val="center"/>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4D0A2E"/>
    <w:pPr>
      <w:keepNext/>
      <w:keepLines/>
      <w:spacing w:before="16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7B8A"/>
    <w:pPr>
      <w:keepNext/>
      <w:keepLines/>
      <w:spacing w:line="240" w:lineRule="auto"/>
      <w:outlineLvl w:val="2"/>
    </w:pPr>
    <w:rPr>
      <w:rFonts w:ascii="Lato" w:eastAsiaTheme="majorEastAsia" w:hAnsi="Lato" w:cstheme="majorBidi"/>
      <w:b/>
      <w:color w:val="FFFFFF" w:themeColor="background1"/>
      <w:sz w:val="24"/>
      <w:szCs w:val="24"/>
    </w:rPr>
  </w:style>
  <w:style w:type="paragraph" w:styleId="Heading4">
    <w:name w:val="heading 4"/>
    <w:basedOn w:val="Normal"/>
    <w:next w:val="Normal"/>
    <w:link w:val="Heading4Char"/>
    <w:uiPriority w:val="9"/>
    <w:unhideWhenUsed/>
    <w:qFormat/>
    <w:rsid w:val="004421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7F"/>
  </w:style>
  <w:style w:type="paragraph" w:styleId="Footer">
    <w:name w:val="footer"/>
    <w:basedOn w:val="Normal"/>
    <w:link w:val="FooterChar"/>
    <w:uiPriority w:val="99"/>
    <w:unhideWhenUsed/>
    <w:rsid w:val="006D3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7F"/>
  </w:style>
  <w:style w:type="table" w:styleId="TableGrid">
    <w:name w:val="Table Grid"/>
    <w:basedOn w:val="TableNormal"/>
    <w:uiPriority w:val="59"/>
    <w:rsid w:val="006D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232"/>
    <w:rPr>
      <w:color w:val="808080"/>
    </w:rPr>
  </w:style>
  <w:style w:type="character" w:customStyle="1" w:styleId="Heading1Char">
    <w:name w:val="Heading 1 Char"/>
    <w:basedOn w:val="DefaultParagraphFont"/>
    <w:link w:val="Heading1"/>
    <w:uiPriority w:val="9"/>
    <w:rsid w:val="004D0A2E"/>
    <w:rPr>
      <w:rFonts w:asciiTheme="majorHAnsi" w:eastAsiaTheme="majorEastAsia" w:hAnsiTheme="majorHAnsi" w:cstheme="majorBidi"/>
      <w:b/>
      <w:color w:val="44546A" w:themeColor="text2"/>
      <w:sz w:val="32"/>
      <w:szCs w:val="32"/>
    </w:rPr>
  </w:style>
  <w:style w:type="character" w:customStyle="1" w:styleId="Heading2Char">
    <w:name w:val="Heading 2 Char"/>
    <w:basedOn w:val="DefaultParagraphFont"/>
    <w:link w:val="Heading2"/>
    <w:uiPriority w:val="9"/>
    <w:rsid w:val="004D0A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7B8A"/>
    <w:rPr>
      <w:rFonts w:ascii="Lato" w:eastAsiaTheme="majorEastAsia" w:hAnsi="Lato" w:cstheme="majorBidi"/>
      <w:b/>
      <w:color w:val="FFFFFF" w:themeColor="background1"/>
      <w:sz w:val="24"/>
      <w:szCs w:val="24"/>
    </w:rPr>
  </w:style>
  <w:style w:type="paragraph" w:styleId="ListParagraph">
    <w:name w:val="List Paragraph"/>
    <w:basedOn w:val="Normal"/>
    <w:uiPriority w:val="34"/>
    <w:qFormat/>
    <w:rsid w:val="00493199"/>
    <w:pPr>
      <w:spacing w:after="0" w:line="240" w:lineRule="auto"/>
      <w:ind w:left="720"/>
    </w:pPr>
  </w:style>
  <w:style w:type="character" w:styleId="Hyperlink">
    <w:name w:val="Hyperlink"/>
    <w:basedOn w:val="DefaultParagraphFont"/>
    <w:uiPriority w:val="99"/>
    <w:unhideWhenUsed/>
    <w:rsid w:val="00493199"/>
    <w:rPr>
      <w:color w:val="0563C1" w:themeColor="hyperlink"/>
      <w:u w:val="single"/>
    </w:rPr>
  </w:style>
  <w:style w:type="character" w:customStyle="1" w:styleId="UnresolvedMention1">
    <w:name w:val="Unresolved Mention1"/>
    <w:basedOn w:val="DefaultParagraphFont"/>
    <w:uiPriority w:val="99"/>
    <w:semiHidden/>
    <w:unhideWhenUsed/>
    <w:rsid w:val="00493199"/>
    <w:rPr>
      <w:color w:val="605E5C"/>
      <w:shd w:val="clear" w:color="auto" w:fill="E1DFDD"/>
    </w:rPr>
  </w:style>
  <w:style w:type="paragraph" w:styleId="BalloonText">
    <w:name w:val="Balloon Text"/>
    <w:basedOn w:val="Normal"/>
    <w:link w:val="BalloonTextChar"/>
    <w:uiPriority w:val="99"/>
    <w:semiHidden/>
    <w:unhideWhenUsed/>
    <w:rsid w:val="0012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4F1"/>
    <w:rPr>
      <w:rFonts w:ascii="Segoe UI" w:hAnsi="Segoe UI" w:cs="Segoe UI"/>
      <w:sz w:val="18"/>
      <w:szCs w:val="18"/>
    </w:rPr>
  </w:style>
  <w:style w:type="character" w:styleId="CommentReference">
    <w:name w:val="annotation reference"/>
    <w:basedOn w:val="DefaultParagraphFont"/>
    <w:uiPriority w:val="99"/>
    <w:unhideWhenUsed/>
    <w:rsid w:val="00884476"/>
    <w:rPr>
      <w:sz w:val="16"/>
      <w:szCs w:val="16"/>
    </w:rPr>
  </w:style>
  <w:style w:type="paragraph" w:styleId="CommentText">
    <w:name w:val="annotation text"/>
    <w:basedOn w:val="Normal"/>
    <w:link w:val="CommentTextChar"/>
    <w:uiPriority w:val="99"/>
    <w:unhideWhenUsed/>
    <w:rsid w:val="00884476"/>
    <w:pPr>
      <w:spacing w:after="0" w:line="240" w:lineRule="auto"/>
    </w:pPr>
    <w:rPr>
      <w:sz w:val="20"/>
      <w:szCs w:val="20"/>
    </w:rPr>
  </w:style>
  <w:style w:type="character" w:customStyle="1" w:styleId="CommentTextChar">
    <w:name w:val="Comment Text Char"/>
    <w:basedOn w:val="DefaultParagraphFont"/>
    <w:link w:val="CommentText"/>
    <w:uiPriority w:val="99"/>
    <w:rsid w:val="00884476"/>
    <w:rPr>
      <w:sz w:val="20"/>
      <w:szCs w:val="20"/>
    </w:rPr>
  </w:style>
  <w:style w:type="table" w:customStyle="1" w:styleId="TableGridLight1">
    <w:name w:val="Table Grid Light1"/>
    <w:basedOn w:val="TableNormal"/>
    <w:uiPriority w:val="40"/>
    <w:rsid w:val="000660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792374"/>
    <w:pPr>
      <w:spacing w:after="160"/>
    </w:pPr>
    <w:rPr>
      <w:b/>
      <w:bCs/>
    </w:rPr>
  </w:style>
  <w:style w:type="character" w:customStyle="1" w:styleId="CommentSubjectChar">
    <w:name w:val="Comment Subject Char"/>
    <w:basedOn w:val="CommentTextChar"/>
    <w:link w:val="CommentSubject"/>
    <w:uiPriority w:val="99"/>
    <w:semiHidden/>
    <w:rsid w:val="00792374"/>
    <w:rPr>
      <w:b/>
      <w:bCs/>
      <w:sz w:val="20"/>
      <w:szCs w:val="20"/>
    </w:rPr>
  </w:style>
  <w:style w:type="paragraph" w:styleId="Title">
    <w:name w:val="Title"/>
    <w:basedOn w:val="Normal"/>
    <w:next w:val="Normal"/>
    <w:link w:val="TitleChar"/>
    <w:uiPriority w:val="10"/>
    <w:qFormat/>
    <w:rsid w:val="00D60B6C"/>
    <w:pPr>
      <w:spacing w:before="240" w:after="0" w:line="240" w:lineRule="auto"/>
      <w:contextualSpacing/>
      <w:jc w:val="center"/>
    </w:pPr>
    <w:rPr>
      <w:rFonts w:ascii="Lato Black" w:eastAsiaTheme="majorEastAsia" w:hAnsi="Lato Black" w:cstheme="majorBidi"/>
      <w:color w:val="002060"/>
      <w:spacing w:val="-10"/>
      <w:kern w:val="28"/>
      <w:sz w:val="28"/>
      <w:szCs w:val="56"/>
    </w:rPr>
  </w:style>
  <w:style w:type="character" w:customStyle="1" w:styleId="TitleChar">
    <w:name w:val="Title Char"/>
    <w:basedOn w:val="DefaultParagraphFont"/>
    <w:link w:val="Title"/>
    <w:uiPriority w:val="10"/>
    <w:rsid w:val="00D60B6C"/>
    <w:rPr>
      <w:rFonts w:ascii="Lato Black" w:eastAsiaTheme="majorEastAsia" w:hAnsi="Lato Black" w:cstheme="majorBidi"/>
      <w:color w:val="002060"/>
      <w:spacing w:val="-10"/>
      <w:kern w:val="28"/>
      <w:sz w:val="28"/>
      <w:szCs w:val="56"/>
    </w:rPr>
  </w:style>
  <w:style w:type="paragraph" w:styleId="TOC1">
    <w:name w:val="toc 1"/>
    <w:basedOn w:val="Normal"/>
    <w:next w:val="Normal"/>
    <w:autoRedefine/>
    <w:uiPriority w:val="39"/>
    <w:unhideWhenUsed/>
    <w:rsid w:val="00E75328"/>
    <w:pPr>
      <w:tabs>
        <w:tab w:val="right" w:leader="dot" w:pos="10430"/>
      </w:tabs>
      <w:spacing w:after="100"/>
    </w:pPr>
  </w:style>
  <w:style w:type="paragraph" w:styleId="TOC2">
    <w:name w:val="toc 2"/>
    <w:basedOn w:val="Normal"/>
    <w:next w:val="Normal"/>
    <w:autoRedefine/>
    <w:uiPriority w:val="39"/>
    <w:unhideWhenUsed/>
    <w:rsid w:val="009433B0"/>
    <w:pPr>
      <w:spacing w:after="100"/>
      <w:ind w:left="220"/>
    </w:pPr>
  </w:style>
  <w:style w:type="paragraph" w:styleId="NoSpacing">
    <w:name w:val="No Spacing"/>
    <w:uiPriority w:val="1"/>
    <w:qFormat/>
    <w:rsid w:val="00EA5486"/>
    <w:pPr>
      <w:spacing w:after="0" w:line="240" w:lineRule="auto"/>
    </w:pPr>
  </w:style>
  <w:style w:type="paragraph" w:styleId="Revision">
    <w:name w:val="Revision"/>
    <w:hidden/>
    <w:uiPriority w:val="99"/>
    <w:semiHidden/>
    <w:rsid w:val="00E64B8A"/>
    <w:pPr>
      <w:spacing w:after="0" w:line="240" w:lineRule="auto"/>
    </w:pPr>
  </w:style>
  <w:style w:type="character" w:styleId="Emphasis">
    <w:name w:val="Emphasis"/>
    <w:basedOn w:val="DefaultParagraphFont"/>
    <w:uiPriority w:val="20"/>
    <w:qFormat/>
    <w:rsid w:val="002D639F"/>
    <w:rPr>
      <w:i/>
      <w:iCs/>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474AB9"/>
    <w:rPr>
      <w:color w:val="605E5C"/>
      <w:shd w:val="clear" w:color="auto" w:fill="E1DFDD"/>
    </w:rPr>
  </w:style>
  <w:style w:type="paragraph" w:customStyle="1" w:styleId="Default">
    <w:name w:val="Default"/>
    <w:rsid w:val="00E4279C"/>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Strong">
    <w:name w:val="Strong"/>
    <w:basedOn w:val="DefaultParagraphFont"/>
    <w:uiPriority w:val="22"/>
    <w:qFormat/>
    <w:rsid w:val="008B786B"/>
    <w:rPr>
      <w:b/>
      <w:bCs/>
    </w:rPr>
  </w:style>
  <w:style w:type="character" w:styleId="FollowedHyperlink">
    <w:name w:val="FollowedHyperlink"/>
    <w:basedOn w:val="DefaultParagraphFont"/>
    <w:uiPriority w:val="99"/>
    <w:semiHidden/>
    <w:unhideWhenUsed/>
    <w:rsid w:val="00052328"/>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D8EA7A7"/>
  </w:style>
  <w:style w:type="character" w:customStyle="1" w:styleId="eop">
    <w:name w:val="eop"/>
    <w:basedOn w:val="DefaultParagraphFont"/>
    <w:rsid w:val="0D8EA7A7"/>
  </w:style>
  <w:style w:type="paragraph" w:customStyle="1" w:styleId="paragraph">
    <w:name w:val="paragraph"/>
    <w:basedOn w:val="Normal"/>
    <w:qFormat/>
    <w:rsid w:val="0D8EA7A7"/>
    <w:pPr>
      <w:spacing w:beforeAutospacing="1" w:afterAutospacing="1" w:line="240" w:lineRule="auto"/>
    </w:pPr>
    <w:rPr>
      <w:rFonts w:ascii="Calibri" w:eastAsiaTheme="minorEastAsia" w:hAnsi="Calibri" w:cs="Calibri"/>
    </w:rPr>
  </w:style>
  <w:style w:type="character" w:customStyle="1" w:styleId="Heading4Char">
    <w:name w:val="Heading 4 Char"/>
    <w:basedOn w:val="DefaultParagraphFont"/>
    <w:link w:val="Heading4"/>
    <w:uiPriority w:val="9"/>
    <w:rsid w:val="004421E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8491">
      <w:bodyDiv w:val="1"/>
      <w:marLeft w:val="0"/>
      <w:marRight w:val="0"/>
      <w:marTop w:val="0"/>
      <w:marBottom w:val="0"/>
      <w:divBdr>
        <w:top w:val="none" w:sz="0" w:space="0" w:color="auto"/>
        <w:left w:val="none" w:sz="0" w:space="0" w:color="auto"/>
        <w:bottom w:val="none" w:sz="0" w:space="0" w:color="auto"/>
        <w:right w:val="none" w:sz="0" w:space="0" w:color="auto"/>
      </w:divBdr>
    </w:div>
    <w:div w:id="199974372">
      <w:bodyDiv w:val="1"/>
      <w:marLeft w:val="0"/>
      <w:marRight w:val="0"/>
      <w:marTop w:val="0"/>
      <w:marBottom w:val="0"/>
      <w:divBdr>
        <w:top w:val="none" w:sz="0" w:space="0" w:color="auto"/>
        <w:left w:val="none" w:sz="0" w:space="0" w:color="auto"/>
        <w:bottom w:val="none" w:sz="0" w:space="0" w:color="auto"/>
        <w:right w:val="none" w:sz="0" w:space="0" w:color="auto"/>
      </w:divBdr>
    </w:div>
    <w:div w:id="484861827">
      <w:bodyDiv w:val="1"/>
      <w:marLeft w:val="0"/>
      <w:marRight w:val="0"/>
      <w:marTop w:val="0"/>
      <w:marBottom w:val="0"/>
      <w:divBdr>
        <w:top w:val="none" w:sz="0" w:space="0" w:color="auto"/>
        <w:left w:val="none" w:sz="0" w:space="0" w:color="auto"/>
        <w:bottom w:val="none" w:sz="0" w:space="0" w:color="auto"/>
        <w:right w:val="none" w:sz="0" w:space="0" w:color="auto"/>
      </w:divBdr>
    </w:div>
    <w:div w:id="568350405">
      <w:bodyDiv w:val="1"/>
      <w:marLeft w:val="0"/>
      <w:marRight w:val="0"/>
      <w:marTop w:val="0"/>
      <w:marBottom w:val="0"/>
      <w:divBdr>
        <w:top w:val="none" w:sz="0" w:space="0" w:color="auto"/>
        <w:left w:val="none" w:sz="0" w:space="0" w:color="auto"/>
        <w:bottom w:val="none" w:sz="0" w:space="0" w:color="auto"/>
        <w:right w:val="none" w:sz="0" w:space="0" w:color="auto"/>
      </w:divBdr>
    </w:div>
    <w:div w:id="815755455">
      <w:bodyDiv w:val="1"/>
      <w:marLeft w:val="0"/>
      <w:marRight w:val="0"/>
      <w:marTop w:val="0"/>
      <w:marBottom w:val="0"/>
      <w:divBdr>
        <w:top w:val="none" w:sz="0" w:space="0" w:color="auto"/>
        <w:left w:val="none" w:sz="0" w:space="0" w:color="auto"/>
        <w:bottom w:val="none" w:sz="0" w:space="0" w:color="auto"/>
        <w:right w:val="none" w:sz="0" w:space="0" w:color="auto"/>
      </w:divBdr>
    </w:div>
    <w:div w:id="960723986">
      <w:bodyDiv w:val="1"/>
      <w:marLeft w:val="0"/>
      <w:marRight w:val="0"/>
      <w:marTop w:val="0"/>
      <w:marBottom w:val="0"/>
      <w:divBdr>
        <w:top w:val="none" w:sz="0" w:space="0" w:color="auto"/>
        <w:left w:val="none" w:sz="0" w:space="0" w:color="auto"/>
        <w:bottom w:val="none" w:sz="0" w:space="0" w:color="auto"/>
        <w:right w:val="none" w:sz="0" w:space="0" w:color="auto"/>
      </w:divBdr>
    </w:div>
    <w:div w:id="1289773977">
      <w:bodyDiv w:val="1"/>
      <w:marLeft w:val="0"/>
      <w:marRight w:val="0"/>
      <w:marTop w:val="0"/>
      <w:marBottom w:val="0"/>
      <w:divBdr>
        <w:top w:val="none" w:sz="0" w:space="0" w:color="auto"/>
        <w:left w:val="none" w:sz="0" w:space="0" w:color="auto"/>
        <w:bottom w:val="none" w:sz="0" w:space="0" w:color="auto"/>
        <w:right w:val="none" w:sz="0" w:space="0" w:color="auto"/>
      </w:divBdr>
      <w:divsChild>
        <w:div w:id="1015424691">
          <w:marLeft w:val="-225"/>
          <w:marRight w:val="-225"/>
          <w:marTop w:val="0"/>
          <w:marBottom w:val="0"/>
          <w:divBdr>
            <w:top w:val="none" w:sz="0" w:space="0" w:color="auto"/>
            <w:left w:val="none" w:sz="0" w:space="0" w:color="auto"/>
            <w:bottom w:val="none" w:sz="0" w:space="0" w:color="auto"/>
            <w:right w:val="none" w:sz="0" w:space="0" w:color="auto"/>
          </w:divBdr>
          <w:divsChild>
            <w:div w:id="528643440">
              <w:marLeft w:val="0"/>
              <w:marRight w:val="0"/>
              <w:marTop w:val="0"/>
              <w:marBottom w:val="0"/>
              <w:divBdr>
                <w:top w:val="none" w:sz="0" w:space="0" w:color="auto"/>
                <w:left w:val="none" w:sz="0" w:space="0" w:color="auto"/>
                <w:bottom w:val="none" w:sz="0" w:space="0" w:color="auto"/>
                <w:right w:val="none" w:sz="0" w:space="0" w:color="auto"/>
              </w:divBdr>
            </w:div>
            <w:div w:id="1930382683">
              <w:marLeft w:val="0"/>
              <w:marRight w:val="0"/>
              <w:marTop w:val="0"/>
              <w:marBottom w:val="0"/>
              <w:divBdr>
                <w:top w:val="none" w:sz="0" w:space="0" w:color="auto"/>
                <w:left w:val="none" w:sz="0" w:space="0" w:color="auto"/>
                <w:bottom w:val="none" w:sz="0" w:space="0" w:color="auto"/>
                <w:right w:val="none" w:sz="0" w:space="0" w:color="auto"/>
              </w:divBdr>
            </w:div>
          </w:divsChild>
        </w:div>
        <w:div w:id="1176505596">
          <w:marLeft w:val="-225"/>
          <w:marRight w:val="-225"/>
          <w:marTop w:val="0"/>
          <w:marBottom w:val="0"/>
          <w:divBdr>
            <w:top w:val="none" w:sz="0" w:space="0" w:color="auto"/>
            <w:left w:val="none" w:sz="0" w:space="0" w:color="auto"/>
            <w:bottom w:val="none" w:sz="0" w:space="0" w:color="auto"/>
            <w:right w:val="none" w:sz="0" w:space="0" w:color="auto"/>
          </w:divBdr>
        </w:div>
        <w:div w:id="1563054044">
          <w:marLeft w:val="-225"/>
          <w:marRight w:val="-225"/>
          <w:marTop w:val="0"/>
          <w:marBottom w:val="0"/>
          <w:divBdr>
            <w:top w:val="none" w:sz="0" w:space="0" w:color="auto"/>
            <w:left w:val="none" w:sz="0" w:space="0" w:color="auto"/>
            <w:bottom w:val="none" w:sz="0" w:space="0" w:color="auto"/>
            <w:right w:val="none" w:sz="0" w:space="0" w:color="auto"/>
          </w:divBdr>
          <w:divsChild>
            <w:div w:id="6540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6780">
      <w:bodyDiv w:val="1"/>
      <w:marLeft w:val="0"/>
      <w:marRight w:val="0"/>
      <w:marTop w:val="0"/>
      <w:marBottom w:val="0"/>
      <w:divBdr>
        <w:top w:val="none" w:sz="0" w:space="0" w:color="auto"/>
        <w:left w:val="none" w:sz="0" w:space="0" w:color="auto"/>
        <w:bottom w:val="none" w:sz="0" w:space="0" w:color="auto"/>
        <w:right w:val="none" w:sz="0" w:space="0" w:color="auto"/>
      </w:divBdr>
    </w:div>
    <w:div w:id="1515530317">
      <w:bodyDiv w:val="1"/>
      <w:marLeft w:val="0"/>
      <w:marRight w:val="0"/>
      <w:marTop w:val="0"/>
      <w:marBottom w:val="0"/>
      <w:divBdr>
        <w:top w:val="none" w:sz="0" w:space="0" w:color="auto"/>
        <w:left w:val="none" w:sz="0" w:space="0" w:color="auto"/>
        <w:bottom w:val="none" w:sz="0" w:space="0" w:color="auto"/>
        <w:right w:val="none" w:sz="0" w:space="0" w:color="auto"/>
      </w:divBdr>
    </w:div>
    <w:div w:id="1578663683">
      <w:bodyDiv w:val="1"/>
      <w:marLeft w:val="0"/>
      <w:marRight w:val="0"/>
      <w:marTop w:val="0"/>
      <w:marBottom w:val="0"/>
      <w:divBdr>
        <w:top w:val="none" w:sz="0" w:space="0" w:color="auto"/>
        <w:left w:val="none" w:sz="0" w:space="0" w:color="auto"/>
        <w:bottom w:val="none" w:sz="0" w:space="0" w:color="auto"/>
        <w:right w:val="none" w:sz="0" w:space="0" w:color="auto"/>
      </w:divBdr>
    </w:div>
    <w:div w:id="1702507478">
      <w:bodyDiv w:val="1"/>
      <w:marLeft w:val="0"/>
      <w:marRight w:val="0"/>
      <w:marTop w:val="0"/>
      <w:marBottom w:val="0"/>
      <w:divBdr>
        <w:top w:val="none" w:sz="0" w:space="0" w:color="auto"/>
        <w:left w:val="none" w:sz="0" w:space="0" w:color="auto"/>
        <w:bottom w:val="none" w:sz="0" w:space="0" w:color="auto"/>
        <w:right w:val="none" w:sz="0" w:space="0" w:color="auto"/>
      </w:divBdr>
    </w:div>
    <w:div w:id="1834759311">
      <w:bodyDiv w:val="1"/>
      <w:marLeft w:val="0"/>
      <w:marRight w:val="0"/>
      <w:marTop w:val="0"/>
      <w:marBottom w:val="0"/>
      <w:divBdr>
        <w:top w:val="none" w:sz="0" w:space="0" w:color="auto"/>
        <w:left w:val="none" w:sz="0" w:space="0" w:color="auto"/>
        <w:bottom w:val="none" w:sz="0" w:space="0" w:color="auto"/>
        <w:right w:val="none" w:sz="0" w:space="0" w:color="auto"/>
      </w:divBdr>
    </w:div>
    <w:div w:id="2097245239">
      <w:bodyDiv w:val="1"/>
      <w:marLeft w:val="0"/>
      <w:marRight w:val="0"/>
      <w:marTop w:val="0"/>
      <w:marBottom w:val="0"/>
      <w:divBdr>
        <w:top w:val="none" w:sz="0" w:space="0" w:color="auto"/>
        <w:left w:val="none" w:sz="0" w:space="0" w:color="auto"/>
        <w:bottom w:val="none" w:sz="0" w:space="0" w:color="auto"/>
        <w:right w:val="none" w:sz="0" w:space="0" w:color="auto"/>
      </w:divBdr>
    </w:div>
    <w:div w:id="2101169989">
      <w:bodyDiv w:val="1"/>
      <w:marLeft w:val="0"/>
      <w:marRight w:val="0"/>
      <w:marTop w:val="0"/>
      <w:marBottom w:val="0"/>
      <w:divBdr>
        <w:top w:val="none" w:sz="0" w:space="0" w:color="auto"/>
        <w:left w:val="none" w:sz="0" w:space="0" w:color="auto"/>
        <w:bottom w:val="none" w:sz="0" w:space="0" w:color="auto"/>
        <w:right w:val="none" w:sz="0" w:space="0" w:color="auto"/>
      </w:divBdr>
    </w:div>
    <w:div w:id="2122530170">
      <w:bodyDiv w:val="1"/>
      <w:marLeft w:val="0"/>
      <w:marRight w:val="0"/>
      <w:marTop w:val="0"/>
      <w:marBottom w:val="0"/>
      <w:divBdr>
        <w:top w:val="none" w:sz="0" w:space="0" w:color="auto"/>
        <w:left w:val="none" w:sz="0" w:space="0" w:color="auto"/>
        <w:bottom w:val="none" w:sz="0" w:space="0" w:color="auto"/>
        <w:right w:val="none" w:sz="0" w:space="0" w:color="auto"/>
      </w:divBdr>
    </w:div>
    <w:div w:id="21348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or.fueluptoplay60.com/storage/35/NMGHEQ4XwgkcNLmDDnNSWfRzF9ojbkt93vjmHGVL.pdf" TargetMode="External"/><Relationship Id="rId18" Type="http://schemas.openxmlformats.org/officeDocument/2006/relationships/hyperlink" Target="https://educator.fueluptoplay60.com/storage/37/cj9c2AJheQsACFbWp1F5ckg92gygHbOK8Uh7IYd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ueluptoplay60.com/local-dairy-council-locator" TargetMode="External"/><Relationship Id="rId7" Type="http://schemas.openxmlformats.org/officeDocument/2006/relationships/settings" Target="settings.xml"/><Relationship Id="rId12" Type="http://schemas.openxmlformats.org/officeDocument/2006/relationships/hyperlink" Target="https://www.fueluptoplay60.com/local-dairy-council-locator" TargetMode="External"/><Relationship Id="rId17" Type="http://schemas.openxmlformats.org/officeDocument/2006/relationships/hyperlink" Target="https://www.fueluptoplay60.com/resources/playbook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ueluptoplay60.com/contact-us" TargetMode="External"/><Relationship Id="rId20" Type="http://schemas.openxmlformats.org/officeDocument/2006/relationships/hyperlink" Target="https://www.dietaryguidelines.gov/sites/default/files/2020-12/Dietary_Guidelines_for_Americans_2020-202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eluptoplay60.com/resources/playbooks" TargetMode="External"/><Relationship Id="rId24" Type="http://schemas.openxmlformats.org/officeDocument/2006/relationships/hyperlink" Target="https://flag.genyouthnow.org/" TargetMode="External"/><Relationship Id="rId5" Type="http://schemas.openxmlformats.org/officeDocument/2006/relationships/numbering" Target="numbering.xml"/><Relationship Id="rId15" Type="http://schemas.openxmlformats.org/officeDocument/2006/relationships/hyperlink" Target="https://www.fueluptoplay60.com/local-dairy-council-locator" TargetMode="External"/><Relationship Id="rId23" Type="http://schemas.openxmlformats.org/officeDocument/2006/relationships/hyperlink" Target="https://educator.fueluptoplay60.com/storage/37/cj9c2AJheQsACFbWp1F5ckg92gygHbOK8Uh7IYd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ueluptoplay60.com/getmedia/f5d4dcd1-69d1-4317-8b21-5e7e7a71a226/Equipment-Catalo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or.fueluptoplay60.com/storage/34/2gHEh2gMTG9dGleRE8GefmwiIvlvqxeqEKs3mB2M.pdf" TargetMode="External"/><Relationship Id="rId22" Type="http://schemas.openxmlformats.org/officeDocument/2006/relationships/hyperlink" Target="https://www.fueluptoplay60.com/playbooks/" TargetMode="External"/><Relationship Id="rId27" Type="http://schemas.openxmlformats.org/officeDocument/2006/relationships/header" Target="header2.xml"/><Relationship Id="rId30"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8269E98-8FAB-4D14-9CC7-D53447F51B38}">
    <t:Anchor>
      <t:Comment id="192958451"/>
    </t:Anchor>
    <t:History>
      <t:Event id="{F9C63AC4-B9E6-4678-96EF-358683BA6A50}" time="2021-05-19T15:30:34Z">
        <t:Attribution userId="S::smoyers@mmseducation.com::0e3addc4-c795-4c2b-8d5a-4ec8f1524ce8" userProvider="AD" userName="Stacey Moyers"/>
        <t:Anchor>
          <t:Comment id="192958451"/>
        </t:Anchor>
        <t:Create/>
      </t:Event>
      <t:Event id="{7FA90F4D-6524-41AA-8AA4-BBCF5EB89400}" time="2021-05-19T15:30:34Z">
        <t:Attribution userId="S::smoyers@mmseducation.com::0e3addc4-c795-4c2b-8d5a-4ec8f1524ce8" userProvider="AD" userName="Stacey Moyers"/>
        <t:Anchor>
          <t:Comment id="192958451"/>
        </t:Anchor>
        <t:Assign userId="S::lwarner@mmseducation.com::e564d503-9477-4243-a53a-17fbc64fa46b" userProvider="AD" userName="Lynn Warner"/>
      </t:Event>
      <t:Event id="{718134FE-CB0F-4C85-AD2C-278C74579031}" time="2021-05-19T15:30:34Z">
        <t:Attribution userId="S::smoyers@mmseducation.com::0e3addc4-c795-4c2b-8d5a-4ec8f1524ce8" userProvider="AD" userName="Stacey Moyers"/>
        <t:Anchor>
          <t:Comment id="192958451"/>
        </t:Anchor>
        <t:SetTitle title="@Lynn Warner @Ginny Hutt This email is for Smoothie Kit recipients. Do we leave in part about a check in case they are getting a check for physical activity? Do we need a version for schools getting kit and phys activity check and schools just getting …"/>
      </t:Event>
    </t:History>
  </t:Task>
  <t:Task id="{30BF523C-A326-4777-BA02-B08EC98CB937}">
    <t:Anchor>
      <t:Comment id="25965667"/>
    </t:Anchor>
    <t:History>
      <t:Event id="{EC4574CB-BDDA-4ADD-926A-76126F15F389}" time="2021-02-16T21:28:04Z">
        <t:Attribution userId="S::lwarner@mmseducation.com::e564d503-9477-4243-a53a-17fbc64fa46b" userProvider="AD" userName="Lynn Warner"/>
        <t:Anchor>
          <t:Comment id="25965667"/>
        </t:Anchor>
        <t:Create/>
      </t:Event>
      <t:Event id="{D8669D79-519C-44DA-BA42-A1C2F90CA01E}" time="2021-02-16T21:28:04Z">
        <t:Attribution userId="S::lwarner@mmseducation.com::e564d503-9477-4243-a53a-17fbc64fa46b" userProvider="AD" userName="Lynn Warner"/>
        <t:Anchor>
          <t:Comment id="25965667"/>
        </t:Anchor>
        <t:Assign userId="S::ghutt@mmseducation.com::7ba69e1d-2036-4813-a232-bb49561dfc77" userProvider="AD" userName="Ginny Hutt"/>
      </t:Event>
      <t:Event id="{CDC8559F-02B9-4666-B081-7E10720DC17F}" time="2021-02-16T21:28:04Z">
        <t:Attribution userId="S::lwarner@mmseducation.com::e564d503-9477-4243-a53a-17fbc64fa46b" userProvider="AD" userName="Lynn Warner"/>
        <t:Anchor>
          <t:Comment id="25965667"/>
        </t:Anchor>
        <t:SetTitle title="@Ginny Hutt - California message is here"/>
      </t:Event>
      <t:Event id="{32A7D51D-9770-4023-BB37-3CF3AA215DB9}" time="2021-02-26T19:15:24Z">
        <t:Attribution userId="S::lwarner@mmseducation.com::e564d503-9477-4243-a53a-17fbc64fa46b" userProvider="AD" userName="Lynn Warner"/>
        <t:Progress percentComplete="100"/>
      </t:Event>
    </t:History>
  </t:Task>
  <t:Task id="{0E74E249-BD4B-481B-A8C0-EF6AB72BB924}">
    <t:Anchor>
      <t:Comment id="597699071"/>
    </t:Anchor>
    <t:History>
      <t:Event id="{184D1D6D-681E-458E-9E85-9D6021AED721}" time="2021-02-26T16:36:16Z">
        <t:Attribution userId="S::lwarner@mmseducation.com::e564d503-9477-4243-a53a-17fbc64fa46b" userProvider="AD" userName="Lynn Warner"/>
        <t:Anchor>
          <t:Comment id="1794253070"/>
        </t:Anchor>
        <t:Create/>
      </t:Event>
      <t:Event id="{2AB640CF-C8F3-4FC1-AA16-B72A2A59E450}" time="2021-02-26T16:36:16Z">
        <t:Attribution userId="S::lwarner@mmseducation.com::e564d503-9477-4243-a53a-17fbc64fa46b" userProvider="AD" userName="Lynn Warner"/>
        <t:Anchor>
          <t:Comment id="1794253070"/>
        </t:Anchor>
        <t:Assign userId="S::ckopenits@mmseducation.com::0f3c4174-e67e-4867-b562-bf7169cd14bd" userProvider="AD" userName="Christine Kopenits"/>
      </t:Event>
      <t:Event id="{963000F1-2257-4441-96EC-6798FED85BC7}" time="2021-02-26T16:36:16Z">
        <t:Attribution userId="S::lwarner@mmseducation.com::e564d503-9477-4243-a53a-17fbc64fa46b" userProvider="AD" userName="Lynn Warner"/>
        <t:Anchor>
          <t:Comment id="1794253070"/>
        </t:Anchor>
        <t:SetTitle title="@Christine Kopenits - Just need open/close dates for FLAG application, or let me know if you want the dates removed."/>
      </t:Event>
      <t:Event id="{2E7D8641-BBF8-4671-A723-E9C7917DC7C1}" time="2021-02-26T18:47:44Z">
        <t:Attribution userId="S::lwarner@mmseducation.com::e564d503-9477-4243-a53a-17fbc64fa46b" userProvider="AD" userName="Lynn Warner"/>
        <t:Progress percentComplete="100"/>
      </t:Event>
    </t:History>
  </t:Task>
  <t:Task id="{492D39B2-9D76-4967-AC67-854756C3B40B}">
    <t:Anchor>
      <t:Comment id="597707162"/>
    </t:Anchor>
    <t:History>
      <t:Event id="{320127EE-C96B-4ED5-AB39-609B10BFAA5C}" time="2021-02-26T20:29:21Z">
        <t:Attribution userId="S::lwarner@mmseducation.com::e564d503-9477-4243-a53a-17fbc64fa46b" userProvider="AD" userName="Lynn Warner"/>
        <t:Anchor>
          <t:Comment id="1510488951"/>
        </t:Anchor>
        <t:Create/>
      </t:Event>
      <t:Event id="{3EFAA94F-E901-48B4-9A2F-2AEC5A6D2A63}" time="2021-02-26T20:29:21Z">
        <t:Attribution userId="S::lwarner@mmseducation.com::e564d503-9477-4243-a53a-17fbc64fa46b" userProvider="AD" userName="Lynn Warner"/>
        <t:Anchor>
          <t:Comment id="1510488951"/>
        </t:Anchor>
        <t:Assign userId="S::ghutt@mmseducation.com::7ba69e1d-2036-4813-a232-bb49561dfc77" userProvider="AD" userName="Ginny Hutt"/>
      </t:Event>
      <t:Event id="{20CC9641-94AC-4A79-8ECA-42E290F2AD4F}" time="2021-02-26T20:29:21Z">
        <t:Attribution userId="S::lwarner@mmseducation.com::e564d503-9477-4243-a53a-17fbc64fa46b" userProvider="AD" userName="Lynn Warner"/>
        <t:Anchor>
          <t:Comment id="1510488951"/>
        </t:Anchor>
        <t:SetTitle title="@Ginny Hutt - Play names are here."/>
      </t:Event>
      <t:Event id="{8A046DFA-BA49-4DAB-A44C-8D93BFE6E3CB}" time="2021-03-09T20:19:01Z">
        <t:Attribution userId="S::lwarner@mmseducation.com::e564d503-9477-4243-a53a-17fbc64fa46b" userProvider="AD" userName="Lynn Warner"/>
        <t:Progress percentComplete="100"/>
      </t:Event>
    </t:History>
  </t:Task>
  <t:Task id="{E8A68FFF-DF3F-4336-AD1B-ADFDE3E771A9}">
    <t:Anchor>
      <t:Comment id="327472206"/>
    </t:Anchor>
    <t:History>
      <t:Event id="{DB766E7F-AEA0-45E1-939C-1644D26D2B95}" time="2021-05-07T15:11:57Z">
        <t:Attribution userId="S::lwarner@mmseducation.com::e564d503-9477-4243-a53a-17fbc64fa46b" userProvider="AD" userName="Lynn Warner"/>
        <t:Anchor>
          <t:Comment id="327472206"/>
        </t:Anchor>
        <t:Create/>
      </t:Event>
      <t:Event id="{56AD4D33-BACF-45F0-AB93-5C41864029C2}" time="2021-05-07T15:11:57Z">
        <t:Attribution userId="S::lwarner@mmseducation.com::e564d503-9477-4243-a53a-17fbc64fa46b" userProvider="AD" userName="Lynn Warner"/>
        <t:Anchor>
          <t:Comment id="327472206"/>
        </t:Anchor>
        <t:Assign userId="S::ghutt@mmseducation.com::7ba69e1d-2036-4813-a232-bb49561dfc77" userProvider="AD" userName="Ginny Hutt"/>
      </t:Event>
      <t:Event id="{79242338-5FB0-41FB-8CEE-1142C3B4965A}" time="2021-05-07T15:11:57Z">
        <t:Attribution userId="S::lwarner@mmseducation.com::e564d503-9477-4243-a53a-17fbc64fa46b" userProvider="AD" userName="Lynn Warner"/>
        <t:Anchor>
          <t:Comment id="327472206"/>
        </t:Anchor>
        <t:SetTitle title="@Ginny Hutt @Christine Kopenits - Need separate Approval message for Smoothie Kit approvals."/>
      </t:Event>
    </t:History>
  </t:Task>
  <t:Task id="{6BFA4567-5935-48AB-8540-6C7562259F96}">
    <t:Anchor>
      <t:Comment id="610328443"/>
    </t:Anchor>
    <t:History>
      <t:Event id="{3E101A69-BC81-4E70-8199-363D9FDCE0AD}" time="2021-06-02T12:46:50.856Z">
        <t:Attribution userId="S::smoyers@mmseducation.com::0e3addc4-c795-4c2b-8d5a-4ec8f1524ce8" userProvider="AD" userName="Stacey Moyers"/>
        <t:Anchor>
          <t:Comment id="573894658"/>
        </t:Anchor>
        <t:Create/>
      </t:Event>
      <t:Event id="{2C7F7BE5-8F5A-4364-BF35-EF879AAA68B8}" time="2021-06-02T12:46:50.856Z">
        <t:Attribution userId="S::smoyers@mmseducation.com::0e3addc4-c795-4c2b-8d5a-4ec8f1524ce8" userProvider="AD" userName="Stacey Moyers"/>
        <t:Anchor>
          <t:Comment id="573894658"/>
        </t:Anchor>
        <t:Assign userId="S::lwarner@mmseducation.com::e564d503-9477-4243-a53a-17fbc64fa46b" userProvider="AD" userName="Lynn Warner"/>
      </t:Event>
      <t:Event id="{3FB42FE9-ED74-4B8E-9516-0B61052CC4EC}" time="2021-06-02T12:46:50.856Z">
        <t:Attribution userId="S::smoyers@mmseducation.com::0e3addc4-c795-4c2b-8d5a-4ec8f1524ce8" userProvider="AD" userName="Stacey Moyers"/>
        <t:Anchor>
          <t:Comment id="573894658"/>
        </t:Anchor>
        <t:SetTitle title="@Lynn Warner I am good with the te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6BE40ED44A4B85D133787DFC5888" ma:contentTypeVersion="13" ma:contentTypeDescription="Create a new document." ma:contentTypeScope="" ma:versionID="d58e0deac8b9d1959be770d5c0d7afbe">
  <xsd:schema xmlns:xsd="http://www.w3.org/2001/XMLSchema" xmlns:xs="http://www.w3.org/2001/XMLSchema" xmlns:p="http://schemas.microsoft.com/office/2006/metadata/properties" xmlns:ns2="6469bc6e-b755-4583-bcac-41ac1ed8ef30" xmlns:ns3="15644e42-59e9-44b4-9d49-0f2306e81d0d" targetNamespace="http://schemas.microsoft.com/office/2006/metadata/properties" ma:root="true" ma:fieldsID="d8c9d3c63f9f98e27e151f6548ef4d86" ns2:_="" ns3:_="">
    <xsd:import namespace="6469bc6e-b755-4583-bcac-41ac1ed8ef30"/>
    <xsd:import namespace="15644e42-59e9-44b4-9d49-0f2306e81d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bc6e-b755-4583-bcac-41ac1ed8e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44e42-59e9-44b4-9d49-0f2306e81d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5644e42-59e9-44b4-9d49-0f2306e81d0d">
      <UserInfo>
        <DisplayName>Phong Tran</DisplayName>
        <AccountId>18</AccountId>
        <AccountType/>
      </UserInfo>
      <UserInfo>
        <DisplayName>Stacey Moyers</DisplayName>
        <AccountId>28</AccountId>
        <AccountType/>
      </UserInfo>
      <UserInfo>
        <DisplayName>Ginny Hutt</DisplayName>
        <AccountId>15</AccountId>
        <AccountType/>
      </UserInfo>
      <UserInfo>
        <DisplayName>Melissa Butensky</DisplayName>
        <AccountId>14</AccountId>
        <AccountType/>
      </UserInfo>
      <UserInfo>
        <DisplayName>Christine Kopenits</DisplayName>
        <AccountId>11</AccountId>
        <AccountType/>
      </UserInfo>
      <UserInfo>
        <DisplayName>Debra Mercer</DisplayName>
        <AccountId>16</AccountId>
        <AccountType/>
      </UserInfo>
    </SharedWithUsers>
    <Notes xmlns="6469bc6e-b755-4583-bcac-41ac1ed8ef30" xsi:nil="true"/>
  </documentManagement>
</p:properties>
</file>

<file path=customXml/itemProps1.xml><?xml version="1.0" encoding="utf-8"?>
<ds:datastoreItem xmlns:ds="http://schemas.openxmlformats.org/officeDocument/2006/customXml" ds:itemID="{2AFCAC1B-9D2C-439D-BEC5-8D7EDC9F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bc6e-b755-4583-bcac-41ac1ed8ef30"/>
    <ds:schemaRef ds:uri="15644e42-59e9-44b4-9d49-0f2306e81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7A203-5DEF-45C5-9C40-933528ED5D0A}">
  <ds:schemaRefs>
    <ds:schemaRef ds:uri="http://schemas.microsoft.com/sharepoint/v3/contenttype/forms"/>
  </ds:schemaRefs>
</ds:datastoreItem>
</file>

<file path=customXml/itemProps3.xml><?xml version="1.0" encoding="utf-8"?>
<ds:datastoreItem xmlns:ds="http://schemas.openxmlformats.org/officeDocument/2006/customXml" ds:itemID="{A30C83CE-68C9-4EDC-B53D-0F8DAF0DE7FF}">
  <ds:schemaRefs>
    <ds:schemaRef ds:uri="http://schemas.openxmlformats.org/officeDocument/2006/bibliography"/>
  </ds:schemaRefs>
</ds:datastoreItem>
</file>

<file path=customXml/itemProps4.xml><?xml version="1.0" encoding="utf-8"?>
<ds:datastoreItem xmlns:ds="http://schemas.openxmlformats.org/officeDocument/2006/customXml" ds:itemID="{E98AC091-6283-4CF7-A914-5B0454C0C545}">
  <ds:schemaRefs>
    <ds:schemaRef ds:uri="http://schemas.microsoft.com/office/2006/metadata/properties"/>
    <ds:schemaRef ds:uri="http://schemas.microsoft.com/office/infopath/2007/PartnerControls"/>
    <ds:schemaRef ds:uri="15644e42-59e9-44b4-9d49-0f2306e81d0d"/>
    <ds:schemaRef ds:uri="6469bc6e-b755-4583-bcac-41ac1ed8ef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3978</Words>
  <Characters>20729</Characters>
  <Application>Microsoft Office Word</Application>
  <DocSecurity>0</DocSecurity>
  <Lines>531</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CharactersWithSpaces>
  <SharedDoc>false</SharedDoc>
  <HLinks>
    <vt:vector size="72" baseType="variant">
      <vt:variant>
        <vt:i4>1638491</vt:i4>
      </vt:variant>
      <vt:variant>
        <vt:i4>33</vt:i4>
      </vt:variant>
      <vt:variant>
        <vt:i4>0</vt:i4>
      </vt:variant>
      <vt:variant>
        <vt:i4>5</vt:i4>
      </vt:variant>
      <vt:variant>
        <vt:lpwstr>https://flag.genyouthnow.org/</vt:lpwstr>
      </vt:variant>
      <vt:variant>
        <vt:lpwstr/>
      </vt:variant>
      <vt:variant>
        <vt:i4>131152</vt:i4>
      </vt:variant>
      <vt:variant>
        <vt:i4>30</vt:i4>
      </vt:variant>
      <vt:variant>
        <vt:i4>0</vt:i4>
      </vt:variant>
      <vt:variant>
        <vt:i4>5</vt:i4>
      </vt:variant>
      <vt:variant>
        <vt:lpwstr>https://www.fueluptoplay60.com/getmedia/9d98b73b-3551-4195-b850-0ff573176a22/Funds-for-FUTP-60-Funding-Ideas.pdf</vt:lpwstr>
      </vt:variant>
      <vt:variant>
        <vt:lpwstr/>
      </vt:variant>
      <vt:variant>
        <vt:i4>1179659</vt:i4>
      </vt:variant>
      <vt:variant>
        <vt:i4>27</vt:i4>
      </vt:variant>
      <vt:variant>
        <vt:i4>0</vt:i4>
      </vt:variant>
      <vt:variant>
        <vt:i4>5</vt:i4>
      </vt:variant>
      <vt:variant>
        <vt:lpwstr>https://www.fueluptoplay60.com/playbooks/fuel-up-to-play-60-playbook</vt:lpwstr>
      </vt:variant>
      <vt:variant>
        <vt:lpwstr/>
      </vt:variant>
      <vt:variant>
        <vt:i4>6422578</vt:i4>
      </vt:variant>
      <vt:variant>
        <vt:i4>24</vt:i4>
      </vt:variant>
      <vt:variant>
        <vt:i4>0</vt:i4>
      </vt:variant>
      <vt:variant>
        <vt:i4>5</vt:i4>
      </vt:variant>
      <vt:variant>
        <vt:lpwstr>https://www.fueluptoplay60.com/local-dairy-council-locator</vt:lpwstr>
      </vt:variant>
      <vt:variant>
        <vt:lpwstr/>
      </vt:variant>
      <vt:variant>
        <vt:i4>7471151</vt:i4>
      </vt:variant>
      <vt:variant>
        <vt:i4>21</vt:i4>
      </vt:variant>
      <vt:variant>
        <vt:i4>0</vt:i4>
      </vt:variant>
      <vt:variant>
        <vt:i4>5</vt:i4>
      </vt:variant>
      <vt:variant>
        <vt:lpwstr>https://www.dietaryguidelines.gov/sites/default/files/2020-12/Dietary_Guidelines_for_Americans_2020-2025.pdf</vt:lpwstr>
      </vt:variant>
      <vt:variant>
        <vt:lpwstr/>
      </vt:variant>
      <vt:variant>
        <vt:i4>7667767</vt:i4>
      </vt:variant>
      <vt:variant>
        <vt:i4>18</vt:i4>
      </vt:variant>
      <vt:variant>
        <vt:i4>0</vt:i4>
      </vt:variant>
      <vt:variant>
        <vt:i4>5</vt:i4>
      </vt:variant>
      <vt:variant>
        <vt:lpwstr>https://www.fueluptoplay60.com/getmedia/f5d4dcd1-69d1-4317-8b21-5e7e7a71a226/Equipment-Catalog.pdf</vt:lpwstr>
      </vt:variant>
      <vt:variant>
        <vt:lpwstr/>
      </vt:variant>
      <vt:variant>
        <vt:i4>131152</vt:i4>
      </vt:variant>
      <vt:variant>
        <vt:i4>15</vt:i4>
      </vt:variant>
      <vt:variant>
        <vt:i4>0</vt:i4>
      </vt:variant>
      <vt:variant>
        <vt:i4>5</vt:i4>
      </vt:variant>
      <vt:variant>
        <vt:lpwstr>https://www.fueluptoplay60.com/getmedia/9d98b73b-3551-4195-b850-0ff573176a22/Funds-for-FUTP-60-Funding-Ideas.pdf</vt:lpwstr>
      </vt:variant>
      <vt:variant>
        <vt:lpwstr/>
      </vt:variant>
      <vt:variant>
        <vt:i4>7209000</vt:i4>
      </vt:variant>
      <vt:variant>
        <vt:i4>12</vt:i4>
      </vt:variant>
      <vt:variant>
        <vt:i4>0</vt:i4>
      </vt:variant>
      <vt:variant>
        <vt:i4>5</vt:i4>
      </vt:variant>
      <vt:variant>
        <vt:lpwstr>https://www.fueluptoplay60.com/resources/playbooks</vt:lpwstr>
      </vt:variant>
      <vt:variant>
        <vt:lpwstr/>
      </vt:variant>
      <vt:variant>
        <vt:i4>524382</vt:i4>
      </vt:variant>
      <vt:variant>
        <vt:i4>9</vt:i4>
      </vt:variant>
      <vt:variant>
        <vt:i4>0</vt:i4>
      </vt:variant>
      <vt:variant>
        <vt:i4>5</vt:i4>
      </vt:variant>
      <vt:variant>
        <vt:lpwstr>https://www.fueluptoplay60.com/contact-us</vt:lpwstr>
      </vt:variant>
      <vt:variant>
        <vt:lpwstr/>
      </vt:variant>
      <vt:variant>
        <vt:i4>6422578</vt:i4>
      </vt:variant>
      <vt:variant>
        <vt:i4>6</vt:i4>
      </vt:variant>
      <vt:variant>
        <vt:i4>0</vt:i4>
      </vt:variant>
      <vt:variant>
        <vt:i4>5</vt:i4>
      </vt:variant>
      <vt:variant>
        <vt:lpwstr>https://www.fueluptoplay60.com/local-dairy-council-locator</vt:lpwstr>
      </vt:variant>
      <vt:variant>
        <vt:lpwstr/>
      </vt:variant>
      <vt:variant>
        <vt:i4>6422578</vt:i4>
      </vt:variant>
      <vt:variant>
        <vt:i4>3</vt:i4>
      </vt:variant>
      <vt:variant>
        <vt:i4>0</vt:i4>
      </vt:variant>
      <vt:variant>
        <vt:i4>5</vt:i4>
      </vt:variant>
      <vt:variant>
        <vt:lpwstr>https://www.fueluptoplay60.com/local-dairy-council-locator</vt:lpwstr>
      </vt:variant>
      <vt:variant>
        <vt:lpwstr/>
      </vt:variant>
      <vt:variant>
        <vt:i4>7209000</vt:i4>
      </vt:variant>
      <vt:variant>
        <vt:i4>0</vt:i4>
      </vt:variant>
      <vt:variant>
        <vt:i4>0</vt:i4>
      </vt:variant>
      <vt:variant>
        <vt:i4>5</vt:i4>
      </vt:variant>
      <vt:variant>
        <vt:lpwstr>https://www.fueluptoplay60.com/resources/playbooks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Butensky</dc:creator>
  <cp:keywords/>
  <dc:description/>
  <cp:lastModifiedBy>Melissa Butensky</cp:lastModifiedBy>
  <cp:revision>2</cp:revision>
  <cp:lastPrinted>2019-10-24T09:40:00Z</cp:lastPrinted>
  <dcterms:created xsi:type="dcterms:W3CDTF">2022-03-14T19:15:00Z</dcterms:created>
  <dcterms:modified xsi:type="dcterms:W3CDTF">2022-03-14T19:15:00Z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0x010100FDC36BE40ED44A4B85D133787DFC5888</vt:lpwstr>
  </property>
  <property fmtid="{D5CDD505-2E9C-101B-9397-08002B2CF9AE}" pid="3" name="ComplianceAssetId">
    <vt:lpwstr/>
  </property>
</Properties>
</file>